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99784" w14:textId="4CF348FE" w:rsidR="2C36368E" w:rsidRPr="00774652" w:rsidRDefault="05600AA3" w:rsidP="00C40584">
      <w:pPr>
        <w:pStyle w:val="Title"/>
        <w:jc w:val="center"/>
        <w:rPr>
          <w:color w:val="0A638C" w:themeColor="accent6"/>
          <w:sz w:val="52"/>
          <w:szCs w:val="52"/>
        </w:rPr>
      </w:pPr>
      <w:r w:rsidRPr="00774652">
        <w:rPr>
          <w:color w:val="0A638C" w:themeColor="accent6"/>
          <w:sz w:val="40"/>
          <w:szCs w:val="40"/>
        </w:rPr>
        <w:t>California Department of Fish &amp; Wildlife</w:t>
      </w:r>
      <w:r w:rsidR="00333027">
        <w:rPr>
          <w:color w:val="0A638C" w:themeColor="accent6"/>
          <w:sz w:val="40"/>
          <w:szCs w:val="40"/>
        </w:rPr>
        <w:t xml:space="preserve"> (CDFW)</w:t>
      </w:r>
    </w:p>
    <w:p w14:paraId="54250154" w14:textId="5A50878D" w:rsidR="00C40584" w:rsidRPr="00774652" w:rsidRDefault="00A55521" w:rsidP="00774652">
      <w:pPr>
        <w:pStyle w:val="Title"/>
        <w:jc w:val="center"/>
        <w:rPr>
          <w:color w:val="0A638C" w:themeColor="accent6"/>
          <w:sz w:val="40"/>
          <w:szCs w:val="40"/>
        </w:rPr>
      </w:pPr>
      <w:r w:rsidRPr="00774652">
        <w:rPr>
          <w:color w:val="0A638C" w:themeColor="accent6"/>
          <w:sz w:val="40"/>
          <w:szCs w:val="40"/>
        </w:rPr>
        <w:t>Restoration Management Permit (RMP)</w:t>
      </w:r>
    </w:p>
    <w:p w14:paraId="1DCA74ED" w14:textId="1286EC36" w:rsidR="00182939" w:rsidRDefault="000221D3" w:rsidP="00774652">
      <w:pPr>
        <w:pStyle w:val="Title"/>
        <w:jc w:val="center"/>
        <w:rPr>
          <w:color w:val="0A638C" w:themeColor="accent6"/>
          <w:sz w:val="40"/>
          <w:szCs w:val="40"/>
        </w:rPr>
      </w:pPr>
      <w:r w:rsidRPr="00774652">
        <w:rPr>
          <w:color w:val="0A638C" w:themeColor="accent6"/>
          <w:sz w:val="40"/>
          <w:szCs w:val="40"/>
        </w:rPr>
        <w:t xml:space="preserve">Eligibility and </w:t>
      </w:r>
      <w:r w:rsidR="00A55521" w:rsidRPr="00774652">
        <w:rPr>
          <w:color w:val="0A638C" w:themeColor="accent6"/>
          <w:sz w:val="40"/>
          <w:szCs w:val="40"/>
        </w:rPr>
        <w:t xml:space="preserve">Application </w:t>
      </w:r>
      <w:r w:rsidR="002A3012" w:rsidRPr="00774652">
        <w:rPr>
          <w:color w:val="0A638C" w:themeColor="accent6"/>
          <w:sz w:val="40"/>
          <w:szCs w:val="40"/>
        </w:rPr>
        <w:t>Tips</w:t>
      </w:r>
    </w:p>
    <w:p w14:paraId="746644C1" w14:textId="653805CB" w:rsidR="00A6188F" w:rsidRDefault="0033716A" w:rsidP="00AE4D7D">
      <w:pPr>
        <w:jc w:val="center"/>
      </w:pPr>
      <w:r>
        <w:t>Updated February 11</w:t>
      </w:r>
      <w:r w:rsidR="007F74D9">
        <w:t>, 202</w:t>
      </w:r>
      <w:r>
        <w:t>6</w:t>
      </w:r>
    </w:p>
    <w:p w14:paraId="27861B81" w14:textId="396AA61B" w:rsidR="00FF0651" w:rsidRPr="00774652" w:rsidRDefault="001A3FCB" w:rsidP="00774652">
      <w:pPr>
        <w:rPr>
          <w:sz w:val="24"/>
          <w:szCs w:val="24"/>
        </w:rPr>
      </w:pPr>
      <w:r w:rsidRPr="00774652">
        <w:rPr>
          <w:sz w:val="24"/>
          <w:szCs w:val="24"/>
        </w:rPr>
        <w:t xml:space="preserve">The </w:t>
      </w:r>
      <w:r w:rsidR="004B5B1B" w:rsidRPr="00774652">
        <w:rPr>
          <w:sz w:val="24"/>
          <w:szCs w:val="24"/>
        </w:rPr>
        <w:t xml:space="preserve">following </w:t>
      </w:r>
      <w:r w:rsidR="00C40584" w:rsidRPr="00774652">
        <w:rPr>
          <w:sz w:val="24"/>
          <w:szCs w:val="24"/>
        </w:rPr>
        <w:t xml:space="preserve">information and </w:t>
      </w:r>
      <w:r w:rsidR="000401A0" w:rsidRPr="00774652">
        <w:rPr>
          <w:sz w:val="24"/>
          <w:szCs w:val="24"/>
        </w:rPr>
        <w:t xml:space="preserve">tips </w:t>
      </w:r>
      <w:r w:rsidR="00C40584" w:rsidRPr="00774652">
        <w:rPr>
          <w:sz w:val="24"/>
          <w:szCs w:val="24"/>
        </w:rPr>
        <w:t>were</w:t>
      </w:r>
      <w:r w:rsidR="004B5B1B" w:rsidRPr="00774652">
        <w:rPr>
          <w:sz w:val="24"/>
          <w:szCs w:val="24"/>
        </w:rPr>
        <w:t xml:space="preserve"> compiled by </w:t>
      </w:r>
      <w:hyperlink r:id="rId10" w:history="1">
        <w:r w:rsidR="004B5B1B" w:rsidRPr="00CF3F00">
          <w:rPr>
            <w:rStyle w:val="Hyperlink"/>
            <w:sz w:val="24"/>
            <w:szCs w:val="24"/>
          </w:rPr>
          <w:t>Sustainable Conservation</w:t>
        </w:r>
      </w:hyperlink>
      <w:r w:rsidR="004B5B1B" w:rsidRPr="00774652">
        <w:rPr>
          <w:sz w:val="24"/>
          <w:szCs w:val="24"/>
        </w:rPr>
        <w:t xml:space="preserve"> </w:t>
      </w:r>
      <w:r w:rsidR="000401A0" w:rsidRPr="00774652">
        <w:rPr>
          <w:sz w:val="24"/>
          <w:szCs w:val="24"/>
        </w:rPr>
        <w:t xml:space="preserve">to help </w:t>
      </w:r>
      <w:r w:rsidR="004B5B1B" w:rsidRPr="00774652">
        <w:rPr>
          <w:sz w:val="24"/>
          <w:szCs w:val="24"/>
        </w:rPr>
        <w:t xml:space="preserve">project proponents </w:t>
      </w:r>
      <w:r w:rsidR="001A5C7B" w:rsidRPr="00774652">
        <w:rPr>
          <w:sz w:val="24"/>
          <w:szCs w:val="24"/>
        </w:rPr>
        <w:t xml:space="preserve">determine RMP eligibility and work through the </w:t>
      </w:r>
      <w:r w:rsidR="00B8213F" w:rsidRPr="00774652">
        <w:rPr>
          <w:sz w:val="24"/>
          <w:szCs w:val="24"/>
        </w:rPr>
        <w:t xml:space="preserve">permitting </w:t>
      </w:r>
      <w:r w:rsidR="001A5C7B" w:rsidRPr="00774652">
        <w:rPr>
          <w:sz w:val="24"/>
          <w:szCs w:val="24"/>
        </w:rPr>
        <w:t xml:space="preserve">process. </w:t>
      </w:r>
    </w:p>
    <w:p w14:paraId="1B063EF5" w14:textId="22B9FF15" w:rsidR="00182939" w:rsidRPr="00774652" w:rsidRDefault="001A5C7B" w:rsidP="00774652">
      <w:pPr>
        <w:rPr>
          <w:sz w:val="24"/>
          <w:szCs w:val="24"/>
        </w:rPr>
      </w:pPr>
      <w:r w:rsidRPr="00774652">
        <w:rPr>
          <w:sz w:val="24"/>
          <w:szCs w:val="24"/>
        </w:rPr>
        <w:t xml:space="preserve">Disclaimer: </w:t>
      </w:r>
      <w:r w:rsidR="00D629E0" w:rsidRPr="00774652">
        <w:rPr>
          <w:sz w:val="24"/>
          <w:szCs w:val="24"/>
        </w:rPr>
        <w:t>The tips in this document</w:t>
      </w:r>
      <w:r w:rsidR="00E312C4" w:rsidRPr="00774652">
        <w:rPr>
          <w:sz w:val="24"/>
          <w:szCs w:val="24"/>
        </w:rPr>
        <w:t xml:space="preserve"> are only suggestions for your consideration. All requirement</w:t>
      </w:r>
      <w:r w:rsidR="008844DE" w:rsidRPr="00774652">
        <w:rPr>
          <w:sz w:val="24"/>
          <w:szCs w:val="24"/>
        </w:rPr>
        <w:t>s</w:t>
      </w:r>
      <w:r w:rsidR="00D629E0" w:rsidRPr="00774652">
        <w:rPr>
          <w:sz w:val="24"/>
          <w:szCs w:val="24"/>
        </w:rPr>
        <w:t xml:space="preserve"> for using the RMP</w:t>
      </w:r>
      <w:r w:rsidR="008844DE" w:rsidRPr="00774652">
        <w:rPr>
          <w:sz w:val="24"/>
          <w:szCs w:val="24"/>
        </w:rPr>
        <w:t xml:space="preserve"> and project eligibility must be confirmed by CDFW </w:t>
      </w:r>
      <w:r w:rsidR="61B2BA71" w:rsidRPr="61B2BA71">
        <w:rPr>
          <w:sz w:val="24"/>
          <w:szCs w:val="24"/>
        </w:rPr>
        <w:t>staff.</w:t>
      </w:r>
      <w:r w:rsidR="008844DE" w:rsidRPr="00774652">
        <w:rPr>
          <w:sz w:val="24"/>
          <w:szCs w:val="24"/>
        </w:rPr>
        <w:t xml:space="preserve"> </w:t>
      </w:r>
      <w:r w:rsidR="005553B3" w:rsidRPr="00774652">
        <w:rPr>
          <w:sz w:val="24"/>
          <w:szCs w:val="24"/>
        </w:rPr>
        <w:t xml:space="preserve">The information presented </w:t>
      </w:r>
      <w:r w:rsidR="00D629E0" w:rsidRPr="00774652">
        <w:rPr>
          <w:sz w:val="24"/>
          <w:szCs w:val="24"/>
        </w:rPr>
        <w:t xml:space="preserve">here </w:t>
      </w:r>
      <w:r w:rsidR="005553B3" w:rsidRPr="00774652">
        <w:rPr>
          <w:sz w:val="24"/>
          <w:szCs w:val="24"/>
        </w:rPr>
        <w:t xml:space="preserve">is not legal advice and should not be acted upon as such. </w:t>
      </w:r>
    </w:p>
    <w:p w14:paraId="3E644C47" w14:textId="7775997F" w:rsidR="006C4D4A" w:rsidRPr="00774652" w:rsidRDefault="006C4D4A" w:rsidP="00774652">
      <w:pPr>
        <w:rPr>
          <w:sz w:val="24"/>
          <w:szCs w:val="24"/>
        </w:rPr>
      </w:pPr>
      <w:r w:rsidRPr="00774652">
        <w:rPr>
          <w:sz w:val="24"/>
          <w:szCs w:val="24"/>
        </w:rPr>
        <w:t xml:space="preserve">See </w:t>
      </w:r>
      <w:r w:rsidR="00034C64" w:rsidRPr="00774652">
        <w:rPr>
          <w:sz w:val="24"/>
          <w:szCs w:val="24"/>
        </w:rPr>
        <w:t>CDFW’s</w:t>
      </w:r>
      <w:r w:rsidRPr="00774652">
        <w:rPr>
          <w:sz w:val="24"/>
          <w:szCs w:val="24"/>
        </w:rPr>
        <w:t xml:space="preserve"> </w:t>
      </w:r>
      <w:hyperlink r:id="rId11">
        <w:r w:rsidRPr="00774652">
          <w:rPr>
            <w:rStyle w:val="Hyperlink"/>
            <w:sz w:val="24"/>
            <w:szCs w:val="24"/>
          </w:rPr>
          <w:t>RMP web page</w:t>
        </w:r>
      </w:hyperlink>
      <w:r w:rsidRPr="00774652">
        <w:rPr>
          <w:sz w:val="24"/>
          <w:szCs w:val="24"/>
        </w:rPr>
        <w:t xml:space="preserve"> and </w:t>
      </w:r>
      <w:hyperlink r:id="rId12">
        <w:r w:rsidRPr="00774652">
          <w:rPr>
            <w:rStyle w:val="Hyperlink"/>
            <w:sz w:val="24"/>
            <w:szCs w:val="24"/>
          </w:rPr>
          <w:t>Frequently Asked Questions</w:t>
        </w:r>
      </w:hyperlink>
      <w:r w:rsidRPr="00774652">
        <w:rPr>
          <w:sz w:val="24"/>
          <w:szCs w:val="24"/>
        </w:rPr>
        <w:t xml:space="preserve"> for more information.</w:t>
      </w:r>
    </w:p>
    <w:p w14:paraId="6B780D06" w14:textId="6AA36FD5" w:rsidR="00873DC4" w:rsidRDefault="00873DC4" w:rsidP="006C48C6">
      <w:pPr>
        <w:pStyle w:val="Heading1"/>
        <w:rPr>
          <w:sz w:val="36"/>
          <w:szCs w:val="36"/>
        </w:rPr>
      </w:pPr>
      <w:r>
        <w:rPr>
          <w:sz w:val="36"/>
          <w:szCs w:val="36"/>
        </w:rPr>
        <w:t>RMP Process</w:t>
      </w:r>
    </w:p>
    <w:p w14:paraId="0126D670" w14:textId="19B38D4D" w:rsidR="00F87C5E" w:rsidRPr="00774652" w:rsidRDefault="00F87C5E" w:rsidP="00F87C5E">
      <w:pPr>
        <w:rPr>
          <w:sz w:val="24"/>
          <w:szCs w:val="24"/>
        </w:rPr>
      </w:pPr>
      <w:r w:rsidRPr="00774652">
        <w:rPr>
          <w:b/>
          <w:bCs/>
          <w:sz w:val="24"/>
          <w:szCs w:val="24"/>
        </w:rPr>
        <w:t>Step 1</w:t>
      </w:r>
      <w:r w:rsidR="00A97EF3" w:rsidRPr="00774652">
        <w:rPr>
          <w:sz w:val="24"/>
          <w:szCs w:val="24"/>
        </w:rPr>
        <w:t xml:space="preserve"> </w:t>
      </w:r>
      <w:r w:rsidR="00FD5C5E" w:rsidRPr="00774652">
        <w:rPr>
          <w:sz w:val="24"/>
          <w:szCs w:val="24"/>
        </w:rPr>
        <w:t>–</w:t>
      </w:r>
      <w:r w:rsidR="00A97EF3" w:rsidRPr="00774652">
        <w:rPr>
          <w:sz w:val="24"/>
          <w:szCs w:val="24"/>
        </w:rPr>
        <w:t xml:space="preserve"> </w:t>
      </w:r>
      <w:r w:rsidR="00D733AF" w:rsidRPr="00774652">
        <w:rPr>
          <w:sz w:val="24"/>
          <w:szCs w:val="24"/>
        </w:rPr>
        <w:t>Assess</w:t>
      </w:r>
      <w:r w:rsidR="00FD5C5E" w:rsidRPr="00774652">
        <w:rPr>
          <w:sz w:val="24"/>
          <w:szCs w:val="24"/>
        </w:rPr>
        <w:t xml:space="preserve"> whether your project </w:t>
      </w:r>
      <w:r w:rsidR="00333027" w:rsidRPr="00774652">
        <w:rPr>
          <w:sz w:val="24"/>
          <w:szCs w:val="24"/>
        </w:rPr>
        <w:t>may be</w:t>
      </w:r>
      <w:r w:rsidR="00FD5C5E" w:rsidRPr="00774652">
        <w:rPr>
          <w:sz w:val="24"/>
          <w:szCs w:val="24"/>
        </w:rPr>
        <w:t xml:space="preserve"> </w:t>
      </w:r>
      <w:r w:rsidR="002D5F1F" w:rsidRPr="00774652">
        <w:rPr>
          <w:sz w:val="24"/>
          <w:szCs w:val="24"/>
        </w:rPr>
        <w:t>an</w:t>
      </w:r>
      <w:r w:rsidR="00760B64" w:rsidRPr="00774652">
        <w:rPr>
          <w:sz w:val="24"/>
          <w:szCs w:val="24"/>
        </w:rPr>
        <w:t xml:space="preserve"> RMP </w:t>
      </w:r>
      <w:hyperlink w:anchor="_From_Chapter_6.7" w:history="1">
        <w:r w:rsidR="00E3793A" w:rsidRPr="00B53682">
          <w:rPr>
            <w:rStyle w:val="Hyperlink"/>
            <w:sz w:val="24"/>
            <w:szCs w:val="24"/>
          </w:rPr>
          <w:t>“qualifying restoration project”</w:t>
        </w:r>
      </w:hyperlink>
      <w:r w:rsidR="00E3793A">
        <w:rPr>
          <w:sz w:val="24"/>
          <w:szCs w:val="24"/>
        </w:rPr>
        <w:t xml:space="preserve"> </w:t>
      </w:r>
      <w:r w:rsidR="00FD5C5E" w:rsidRPr="00774652">
        <w:rPr>
          <w:sz w:val="24"/>
          <w:szCs w:val="24"/>
        </w:rPr>
        <w:t xml:space="preserve">by answering the questions </w:t>
      </w:r>
      <w:r w:rsidR="001D6D21" w:rsidRPr="00774652">
        <w:rPr>
          <w:sz w:val="24"/>
          <w:szCs w:val="24"/>
        </w:rPr>
        <w:t xml:space="preserve">under Section </w:t>
      </w:r>
      <w:hyperlink w:anchor="_(9)_A_detailed" w:history="1">
        <w:r w:rsidR="00A446B6" w:rsidRPr="00774652">
          <w:rPr>
            <w:rStyle w:val="Hyperlink"/>
            <w:sz w:val="24"/>
            <w:szCs w:val="24"/>
          </w:rPr>
          <w:t>1673 (b)</w:t>
        </w:r>
        <w:r w:rsidR="00FD5C5E" w:rsidRPr="00774652">
          <w:rPr>
            <w:rStyle w:val="Hyperlink"/>
            <w:sz w:val="24"/>
            <w:szCs w:val="24"/>
          </w:rPr>
          <w:t>(9)</w:t>
        </w:r>
      </w:hyperlink>
      <w:r w:rsidR="00FD5C5E" w:rsidRPr="00774652">
        <w:rPr>
          <w:sz w:val="24"/>
          <w:szCs w:val="24"/>
        </w:rPr>
        <w:t xml:space="preserve"> </w:t>
      </w:r>
      <w:r w:rsidR="001D6D21" w:rsidRPr="00774652">
        <w:rPr>
          <w:sz w:val="24"/>
          <w:szCs w:val="24"/>
        </w:rPr>
        <w:t>of</w:t>
      </w:r>
      <w:r w:rsidR="00FD5C5E" w:rsidRPr="00774652">
        <w:rPr>
          <w:sz w:val="24"/>
          <w:szCs w:val="24"/>
        </w:rPr>
        <w:t xml:space="preserve"> the </w:t>
      </w:r>
      <w:r w:rsidR="00D0442C" w:rsidRPr="00774652">
        <w:rPr>
          <w:sz w:val="24"/>
          <w:szCs w:val="24"/>
        </w:rPr>
        <w:t>Restoration Management Permit Act (</w:t>
      </w:r>
      <w:r w:rsidR="00FD5C5E" w:rsidRPr="00774652">
        <w:rPr>
          <w:sz w:val="24"/>
          <w:szCs w:val="24"/>
        </w:rPr>
        <w:t>Act</w:t>
      </w:r>
      <w:r w:rsidR="00D0442C" w:rsidRPr="00774652">
        <w:rPr>
          <w:sz w:val="24"/>
          <w:szCs w:val="24"/>
        </w:rPr>
        <w:t>)</w:t>
      </w:r>
      <w:r w:rsidR="00755303" w:rsidRPr="00774652">
        <w:rPr>
          <w:sz w:val="24"/>
          <w:szCs w:val="24"/>
        </w:rPr>
        <w:t xml:space="preserve"> and using the </w:t>
      </w:r>
      <w:hyperlink w:anchor="_Definitions_1" w:history="1">
        <w:r w:rsidR="00755303" w:rsidRPr="00CF3F00">
          <w:rPr>
            <w:rStyle w:val="Hyperlink"/>
            <w:sz w:val="24"/>
            <w:szCs w:val="24"/>
          </w:rPr>
          <w:t>definitions</w:t>
        </w:r>
      </w:hyperlink>
      <w:r w:rsidR="00755303" w:rsidRPr="00774652">
        <w:rPr>
          <w:sz w:val="24"/>
          <w:szCs w:val="24"/>
        </w:rPr>
        <w:t xml:space="preserve"> below</w:t>
      </w:r>
      <w:r w:rsidR="001E749B" w:rsidRPr="00774652">
        <w:rPr>
          <w:sz w:val="24"/>
          <w:szCs w:val="24"/>
        </w:rPr>
        <w:t>.</w:t>
      </w:r>
      <w:r w:rsidR="00D548FA" w:rsidRPr="00774652">
        <w:rPr>
          <w:sz w:val="24"/>
          <w:szCs w:val="24"/>
        </w:rPr>
        <w:t xml:space="preserve"> </w:t>
      </w:r>
      <w:r w:rsidR="00CB4934">
        <w:rPr>
          <w:sz w:val="24"/>
          <w:szCs w:val="24"/>
        </w:rPr>
        <w:t xml:space="preserve">If your project is eligible for </w:t>
      </w:r>
      <w:r w:rsidR="0067099C">
        <w:rPr>
          <w:sz w:val="24"/>
          <w:szCs w:val="24"/>
        </w:rPr>
        <w:t xml:space="preserve">the </w:t>
      </w:r>
      <w:hyperlink r:id="rId13" w:history="1">
        <w:r w:rsidR="00FB4C8C" w:rsidRPr="00774652">
          <w:rPr>
            <w:rStyle w:val="Hyperlink"/>
            <w:sz w:val="24"/>
            <w:szCs w:val="24"/>
          </w:rPr>
          <w:t>Habitat Restoration and Enhancement Act</w:t>
        </w:r>
        <w:r w:rsidR="00292EB8" w:rsidRPr="00774652">
          <w:rPr>
            <w:rStyle w:val="Hyperlink"/>
            <w:sz w:val="24"/>
            <w:szCs w:val="24"/>
          </w:rPr>
          <w:t xml:space="preserve"> (HREA)</w:t>
        </w:r>
      </w:hyperlink>
      <w:r w:rsidR="00CB4934">
        <w:rPr>
          <w:sz w:val="24"/>
          <w:szCs w:val="24"/>
        </w:rPr>
        <w:t>,</w:t>
      </w:r>
      <w:r w:rsidR="00CE7B7B">
        <w:rPr>
          <w:sz w:val="24"/>
          <w:szCs w:val="24"/>
        </w:rPr>
        <w:t xml:space="preserve"> that may provide an even faster approval process than the RMP.</w:t>
      </w:r>
    </w:p>
    <w:p w14:paraId="5FB0D293" w14:textId="44939EA3" w:rsidR="001E749B" w:rsidRPr="00E9350C" w:rsidRDefault="00547086" w:rsidP="00F87C5E">
      <w:r w:rsidRPr="00774652">
        <w:rPr>
          <w:b/>
          <w:bCs/>
        </w:rPr>
        <w:t>Note:</w:t>
      </w:r>
      <w:r w:rsidRPr="00E9350C">
        <w:t xml:space="preserve"> </w:t>
      </w:r>
      <w:r w:rsidR="001E749B" w:rsidRPr="00E9350C">
        <w:t xml:space="preserve">There is no maximum </w:t>
      </w:r>
      <w:hyperlink r:id="rId14" w:anchor="621834957-is-there-a-maximum-project-size-for-the-rmp" w:history="1">
        <w:r w:rsidR="001E749B" w:rsidRPr="00E9350C">
          <w:rPr>
            <w:rStyle w:val="Hyperlink"/>
            <w:color w:val="528535" w:themeColor="accent3" w:themeShade="BF"/>
          </w:rPr>
          <w:t>project size</w:t>
        </w:r>
      </w:hyperlink>
      <w:r w:rsidR="001E749B" w:rsidRPr="00E9350C">
        <w:t xml:space="preserve"> for the RMP. Designing and implementing larger restoration projects is encouraged to help increase the pace and scale of restoration in California, recover species, preserve biodiversity, and increase climate resiliency.</w:t>
      </w:r>
    </w:p>
    <w:p w14:paraId="45F9384C" w14:textId="22712A3D" w:rsidR="00F87C5E" w:rsidRPr="00774652" w:rsidRDefault="00F87C5E" w:rsidP="00F87C5E">
      <w:pPr>
        <w:rPr>
          <w:sz w:val="24"/>
          <w:szCs w:val="24"/>
        </w:rPr>
      </w:pPr>
      <w:r w:rsidRPr="00774652">
        <w:rPr>
          <w:b/>
          <w:bCs/>
          <w:sz w:val="24"/>
          <w:szCs w:val="24"/>
        </w:rPr>
        <w:t>Step 2</w:t>
      </w:r>
      <w:r w:rsidR="00FD5C5E" w:rsidRPr="00774652">
        <w:rPr>
          <w:sz w:val="24"/>
          <w:szCs w:val="24"/>
        </w:rPr>
        <w:t xml:space="preserve"> – </w:t>
      </w:r>
      <w:r w:rsidR="00BB6AD4" w:rsidRPr="00774652">
        <w:rPr>
          <w:sz w:val="24"/>
          <w:szCs w:val="24"/>
        </w:rPr>
        <w:t xml:space="preserve">If you </w:t>
      </w:r>
      <w:r w:rsidR="00F33EA7">
        <w:rPr>
          <w:sz w:val="24"/>
          <w:szCs w:val="24"/>
        </w:rPr>
        <w:t>think</w:t>
      </w:r>
      <w:r w:rsidR="00BB6AD4" w:rsidRPr="00774652">
        <w:rPr>
          <w:sz w:val="24"/>
          <w:szCs w:val="24"/>
        </w:rPr>
        <w:t xml:space="preserve"> your project </w:t>
      </w:r>
      <w:r w:rsidR="00CE7B7B">
        <w:rPr>
          <w:sz w:val="24"/>
          <w:szCs w:val="24"/>
        </w:rPr>
        <w:t>is an</w:t>
      </w:r>
      <w:r w:rsidR="00BB6AD4" w:rsidRPr="00774652">
        <w:rPr>
          <w:sz w:val="24"/>
          <w:szCs w:val="24"/>
        </w:rPr>
        <w:t xml:space="preserve"> RMP</w:t>
      </w:r>
      <w:r w:rsidR="00CE7B7B">
        <w:rPr>
          <w:sz w:val="24"/>
          <w:szCs w:val="24"/>
        </w:rPr>
        <w:t xml:space="preserve"> qualifying restoration project</w:t>
      </w:r>
      <w:r w:rsidR="00BB6AD4" w:rsidRPr="00774652">
        <w:rPr>
          <w:sz w:val="24"/>
          <w:szCs w:val="24"/>
        </w:rPr>
        <w:t>, contact the </w:t>
      </w:r>
      <w:hyperlink r:id="rId15">
        <w:r w:rsidR="00BB6AD4" w:rsidRPr="00774652">
          <w:rPr>
            <w:rStyle w:val="Hyperlink"/>
            <w:sz w:val="24"/>
            <w:szCs w:val="24"/>
          </w:rPr>
          <w:t>regional C</w:t>
        </w:r>
        <w:r w:rsidR="000431A4" w:rsidRPr="00774652">
          <w:rPr>
            <w:rStyle w:val="Hyperlink"/>
            <w:sz w:val="24"/>
            <w:szCs w:val="24"/>
          </w:rPr>
          <w:t xml:space="preserve">utting the </w:t>
        </w:r>
        <w:r w:rsidR="00BB6AD4" w:rsidRPr="00774652">
          <w:rPr>
            <w:rStyle w:val="Hyperlink"/>
            <w:sz w:val="24"/>
            <w:szCs w:val="24"/>
          </w:rPr>
          <w:t>G</w:t>
        </w:r>
        <w:r w:rsidR="000431A4" w:rsidRPr="00774652">
          <w:rPr>
            <w:rStyle w:val="Hyperlink"/>
            <w:sz w:val="24"/>
            <w:szCs w:val="24"/>
          </w:rPr>
          <w:t xml:space="preserve">reen </w:t>
        </w:r>
        <w:r w:rsidR="00BB6AD4" w:rsidRPr="00774652">
          <w:rPr>
            <w:rStyle w:val="Hyperlink"/>
            <w:sz w:val="24"/>
            <w:szCs w:val="24"/>
          </w:rPr>
          <w:t>T</w:t>
        </w:r>
        <w:r w:rsidR="000431A4" w:rsidRPr="00774652">
          <w:rPr>
            <w:rStyle w:val="Hyperlink"/>
            <w:sz w:val="24"/>
            <w:szCs w:val="24"/>
          </w:rPr>
          <w:t>ape</w:t>
        </w:r>
        <w:r w:rsidR="00BB6AD4" w:rsidRPr="00774652">
          <w:rPr>
            <w:rStyle w:val="Hyperlink"/>
            <w:sz w:val="24"/>
            <w:szCs w:val="24"/>
          </w:rPr>
          <w:t xml:space="preserve"> </w:t>
        </w:r>
        <w:r w:rsidR="000431A4" w:rsidRPr="00774652">
          <w:rPr>
            <w:rStyle w:val="Hyperlink"/>
            <w:sz w:val="24"/>
            <w:szCs w:val="24"/>
          </w:rPr>
          <w:t xml:space="preserve">(CGT) </w:t>
        </w:r>
        <w:r w:rsidR="00BB6AD4" w:rsidRPr="00774652">
          <w:rPr>
            <w:rStyle w:val="Hyperlink"/>
            <w:sz w:val="24"/>
            <w:szCs w:val="24"/>
          </w:rPr>
          <w:t>staff person</w:t>
        </w:r>
      </w:hyperlink>
      <w:r w:rsidR="00BB6AD4" w:rsidRPr="00774652">
        <w:rPr>
          <w:sz w:val="24"/>
          <w:szCs w:val="24"/>
        </w:rPr>
        <w:t xml:space="preserve"> in your area to discuss your project. If there is no regional CGT staff person, you can email </w:t>
      </w:r>
      <w:hyperlink r:id="rId16">
        <w:r w:rsidR="00BB6AD4" w:rsidRPr="00774652">
          <w:rPr>
            <w:rStyle w:val="Hyperlink"/>
            <w:sz w:val="24"/>
            <w:szCs w:val="24"/>
          </w:rPr>
          <w:t>restorationpermitting@wildlife.ca.gov</w:t>
        </w:r>
      </w:hyperlink>
      <w:r w:rsidR="00BB6AD4" w:rsidRPr="00774652">
        <w:rPr>
          <w:sz w:val="24"/>
          <w:szCs w:val="24"/>
        </w:rPr>
        <w:t>. </w:t>
      </w:r>
    </w:p>
    <w:p w14:paraId="1CC87334" w14:textId="6CB90142" w:rsidR="00F87C5E" w:rsidRPr="00774652" w:rsidRDefault="21D63794" w:rsidP="00774652">
      <w:pPr>
        <w:rPr>
          <w:sz w:val="24"/>
          <w:szCs w:val="24"/>
        </w:rPr>
      </w:pPr>
      <w:r w:rsidRPr="21D63794">
        <w:rPr>
          <w:b/>
          <w:bCs/>
          <w:sz w:val="24"/>
          <w:szCs w:val="24"/>
        </w:rPr>
        <w:t>Step 3</w:t>
      </w:r>
      <w:r w:rsidRPr="21D63794">
        <w:rPr>
          <w:sz w:val="24"/>
          <w:szCs w:val="24"/>
        </w:rPr>
        <w:t xml:space="preserve"> – After discussing your project with regional CGT staff, provide them with an application as specified below in Section </w:t>
      </w:r>
      <w:hyperlink w:anchor="_(b)_An_application">
        <w:r w:rsidRPr="21D63794">
          <w:rPr>
            <w:rStyle w:val="Hyperlink"/>
            <w:sz w:val="24"/>
            <w:szCs w:val="24"/>
          </w:rPr>
          <w:t>1673 (b)</w:t>
        </w:r>
      </w:hyperlink>
      <w:r w:rsidRPr="21D63794">
        <w:rPr>
          <w:sz w:val="24"/>
          <w:szCs w:val="24"/>
        </w:rPr>
        <w:t xml:space="preserve"> (1) through (14) of the Act. Applicants are encouraged to provide a draft application for informal review before submitting a final application. A copy of this document may be used to facilitate providing application information to CGT staff as specified in Section </w:t>
      </w:r>
      <w:hyperlink w:anchor="_(b)_An_application">
        <w:r w:rsidRPr="21D63794">
          <w:rPr>
            <w:rStyle w:val="Hyperlink"/>
            <w:sz w:val="24"/>
            <w:szCs w:val="24"/>
          </w:rPr>
          <w:t>1673 (b)</w:t>
        </w:r>
      </w:hyperlink>
      <w:r w:rsidRPr="21D63794">
        <w:rPr>
          <w:sz w:val="24"/>
          <w:szCs w:val="24"/>
        </w:rPr>
        <w:t xml:space="preserve"> (1) through (14) of the Act. Text in </w:t>
      </w:r>
      <w:r w:rsidRPr="21D63794">
        <w:rPr>
          <w:color w:val="0E85BC" w:themeColor="accent1"/>
          <w:sz w:val="24"/>
          <w:szCs w:val="24"/>
        </w:rPr>
        <w:t>blue</w:t>
      </w:r>
      <w:r w:rsidRPr="21D63794">
        <w:rPr>
          <w:sz w:val="24"/>
          <w:szCs w:val="24"/>
        </w:rPr>
        <w:t xml:space="preserve"> below was added by Sustainable Conservation to assist and inform applicants. </w:t>
      </w:r>
    </w:p>
    <w:p w14:paraId="74B81826" w14:textId="77777777" w:rsidR="00584BE0" w:rsidRDefault="00584BE0">
      <w:pPr>
        <w:rPr>
          <w:rFonts w:eastAsiaTheme="majorEastAsia" w:cstheme="majorBidi"/>
          <w:color w:val="0A638C" w:themeColor="accent1" w:themeShade="BF"/>
          <w:sz w:val="40"/>
          <w:szCs w:val="40"/>
        </w:rPr>
      </w:pPr>
      <w:bookmarkStart w:id="0" w:name="_How_does_your"/>
      <w:bookmarkEnd w:id="0"/>
      <w:r>
        <w:br w:type="page"/>
      </w:r>
    </w:p>
    <w:p w14:paraId="268D6D37" w14:textId="21DB4A24" w:rsidR="00A55521" w:rsidRPr="00774652" w:rsidRDefault="00A55521" w:rsidP="00D44FEC">
      <w:pPr>
        <w:pStyle w:val="Heading1"/>
        <w:rPr>
          <w:rFonts w:asciiTheme="minorHAnsi" w:hAnsiTheme="minorHAnsi"/>
        </w:rPr>
      </w:pPr>
      <w:r w:rsidRPr="00774652">
        <w:rPr>
          <w:rFonts w:asciiTheme="minorHAnsi" w:hAnsiTheme="minorHAnsi"/>
        </w:rPr>
        <w:lastRenderedPageBreak/>
        <w:t xml:space="preserve">CHAPTER 6.7. Restoration Management Permit Act </w:t>
      </w:r>
    </w:p>
    <w:p w14:paraId="4F31A5C1" w14:textId="30F41A1E" w:rsidR="00A55521" w:rsidRPr="00774652" w:rsidRDefault="00A55521">
      <w:pPr>
        <w:rPr>
          <w:sz w:val="24"/>
          <w:szCs w:val="24"/>
        </w:rPr>
      </w:pPr>
      <w:r w:rsidRPr="00774652">
        <w:rPr>
          <w:b/>
          <w:bCs/>
          <w:sz w:val="24"/>
          <w:szCs w:val="24"/>
        </w:rPr>
        <w:t>1673.</w:t>
      </w:r>
      <w:r w:rsidRPr="00774652">
        <w:rPr>
          <w:sz w:val="24"/>
          <w:szCs w:val="24"/>
        </w:rPr>
        <w:t xml:space="preserve"> </w:t>
      </w:r>
      <w:r w:rsidRPr="00774652">
        <w:rPr>
          <w:b/>
          <w:bCs/>
          <w:sz w:val="24"/>
          <w:szCs w:val="24"/>
        </w:rPr>
        <w:t>(a)</w:t>
      </w:r>
      <w:r w:rsidRPr="00774652">
        <w:rPr>
          <w:sz w:val="24"/>
          <w:szCs w:val="24"/>
        </w:rPr>
        <w:t xml:space="preserve"> The department may develop a permit application for restoration management permits. </w:t>
      </w:r>
      <w:r w:rsidR="4F735264" w:rsidRPr="4F735264">
        <w:rPr>
          <w:b/>
          <w:bCs/>
          <w:color w:val="0E85BC" w:themeColor="accent1"/>
          <w:sz w:val="24"/>
          <w:szCs w:val="24"/>
        </w:rPr>
        <w:t>Note:</w:t>
      </w:r>
      <w:r w:rsidR="4F735264" w:rsidRPr="4F735264">
        <w:rPr>
          <w:color w:val="0E85BC" w:themeColor="accent1"/>
          <w:sz w:val="24"/>
          <w:szCs w:val="24"/>
        </w:rPr>
        <w:t xml:space="preserve"> CDFW has not yet developed a formal application for the RMP. Applicants must submit all the required application information outlined in 1673(b). </w:t>
      </w:r>
      <w:r w:rsidRPr="00774652">
        <w:rPr>
          <w:sz w:val="24"/>
          <w:szCs w:val="24"/>
        </w:rPr>
        <w:t xml:space="preserve">When applying for a restoration management permit, an applicant may propose protective measures contained within existing local, state, or federal agency authorizations for the applicant’s project or related documents to assist the department with developing restoration management permits that maximize consistency with other agency authorizations to the extent practicable. </w:t>
      </w:r>
    </w:p>
    <w:p w14:paraId="1FEE17B5" w14:textId="77777777" w:rsidR="00A55521" w:rsidRPr="00774652" w:rsidRDefault="00A55521" w:rsidP="00774652">
      <w:pPr>
        <w:pStyle w:val="Heading2"/>
        <w:rPr>
          <w:sz w:val="24"/>
          <w:szCs w:val="24"/>
        </w:rPr>
      </w:pPr>
      <w:bookmarkStart w:id="1" w:name="_(b)_An_application"/>
      <w:bookmarkEnd w:id="1"/>
      <w:r w:rsidRPr="00774652">
        <w:rPr>
          <w:sz w:val="24"/>
          <w:szCs w:val="24"/>
        </w:rPr>
        <w:t xml:space="preserve">(b) An application for a restoration management permit shall include all of the following: </w:t>
      </w:r>
    </w:p>
    <w:p w14:paraId="721BFBD8" w14:textId="1E623C25" w:rsidR="00734149" w:rsidRPr="00774652" w:rsidRDefault="00A55521">
      <w:pPr>
        <w:rPr>
          <w:sz w:val="24"/>
          <w:szCs w:val="24"/>
        </w:rPr>
      </w:pPr>
      <w:r w:rsidRPr="00774652">
        <w:rPr>
          <w:b/>
          <w:bCs/>
          <w:sz w:val="24"/>
          <w:szCs w:val="24"/>
        </w:rPr>
        <w:t>(1)</w:t>
      </w:r>
      <w:r w:rsidRPr="00774652">
        <w:rPr>
          <w:sz w:val="24"/>
          <w:szCs w:val="24"/>
        </w:rPr>
        <w:t xml:space="preserve"> The appropriate application fee, if any, not to exceed the department’s reasonable costs, as determined by the department</w:t>
      </w:r>
      <w:r w:rsidRPr="007B7619">
        <w:rPr>
          <w:sz w:val="24"/>
          <w:szCs w:val="24"/>
        </w:rPr>
        <w:t>.</w:t>
      </w:r>
      <w:r w:rsidRPr="00774652">
        <w:rPr>
          <w:color w:val="0E85BC" w:themeColor="accent1"/>
          <w:sz w:val="24"/>
          <w:szCs w:val="24"/>
        </w:rPr>
        <w:t xml:space="preserve"> </w:t>
      </w:r>
      <w:r w:rsidR="00751B04" w:rsidRPr="00774652">
        <w:rPr>
          <w:b/>
          <w:bCs/>
          <w:color w:val="0E85BC" w:themeColor="accent1"/>
          <w:sz w:val="24"/>
          <w:szCs w:val="24"/>
        </w:rPr>
        <w:t>Note:</w:t>
      </w:r>
      <w:r w:rsidR="00751B04" w:rsidRPr="00774652">
        <w:rPr>
          <w:color w:val="0E85BC" w:themeColor="accent1"/>
          <w:sz w:val="24"/>
          <w:szCs w:val="24"/>
        </w:rPr>
        <w:t xml:space="preserve"> </w:t>
      </w:r>
      <w:r w:rsidR="008D5AD2" w:rsidRPr="00774652">
        <w:rPr>
          <w:color w:val="0E85BC" w:themeColor="accent1"/>
          <w:sz w:val="24"/>
          <w:szCs w:val="24"/>
        </w:rPr>
        <w:t xml:space="preserve">The </w:t>
      </w:r>
      <w:r w:rsidR="009120A6" w:rsidRPr="00774652">
        <w:rPr>
          <w:color w:val="0E85BC" w:themeColor="accent1"/>
          <w:sz w:val="24"/>
          <w:szCs w:val="24"/>
        </w:rPr>
        <w:t>RMP</w:t>
      </w:r>
      <w:r w:rsidR="00012D70" w:rsidRPr="00774652">
        <w:rPr>
          <w:color w:val="0E85BC" w:themeColor="accent1"/>
          <w:sz w:val="24"/>
          <w:szCs w:val="24"/>
        </w:rPr>
        <w:t xml:space="preserve"> is currently free.</w:t>
      </w:r>
      <w:r w:rsidR="00012D70" w:rsidRPr="00774652">
        <w:rPr>
          <w:sz w:val="24"/>
          <w:szCs w:val="24"/>
        </w:rPr>
        <w:t xml:space="preserve"> </w:t>
      </w:r>
    </w:p>
    <w:p w14:paraId="48969584" w14:textId="77777777" w:rsidR="00A55521" w:rsidRPr="00774652" w:rsidRDefault="00A55521">
      <w:pPr>
        <w:rPr>
          <w:sz w:val="24"/>
          <w:szCs w:val="24"/>
        </w:rPr>
      </w:pPr>
      <w:r w:rsidRPr="00774652">
        <w:rPr>
          <w:b/>
          <w:bCs/>
          <w:sz w:val="24"/>
          <w:szCs w:val="24"/>
        </w:rPr>
        <w:t>(2)</w:t>
      </w:r>
      <w:r w:rsidRPr="00774652">
        <w:rPr>
          <w:sz w:val="24"/>
          <w:szCs w:val="24"/>
        </w:rPr>
        <w:t xml:space="preserve"> The full name, mailing address, email address, and telephone number of the applicant. If the applicant is a corporation, firm, partnership, association, institution, or public or private agency, the name and address of the applicant, in addition to the name and address of the person responsible for the project. </w:t>
      </w:r>
    </w:p>
    <w:p w14:paraId="63EF1CAE" w14:textId="20EA06FB" w:rsidR="00A55521" w:rsidRPr="00774652" w:rsidRDefault="00A55521">
      <w:pPr>
        <w:rPr>
          <w:sz w:val="24"/>
          <w:szCs w:val="24"/>
        </w:rPr>
      </w:pPr>
      <w:r w:rsidRPr="00774652">
        <w:rPr>
          <w:sz w:val="24"/>
          <w:szCs w:val="24"/>
        </w:rPr>
        <w:tab/>
        <w:t xml:space="preserve">Full name: </w:t>
      </w:r>
    </w:p>
    <w:p w14:paraId="1050FED7" w14:textId="78E81AAD" w:rsidR="00A55521" w:rsidRPr="00774652" w:rsidRDefault="00A55521">
      <w:pPr>
        <w:rPr>
          <w:sz w:val="24"/>
          <w:szCs w:val="24"/>
        </w:rPr>
      </w:pPr>
      <w:r w:rsidRPr="00774652">
        <w:rPr>
          <w:sz w:val="24"/>
          <w:szCs w:val="24"/>
        </w:rPr>
        <w:tab/>
        <w:t xml:space="preserve">Mailing Address: </w:t>
      </w:r>
    </w:p>
    <w:p w14:paraId="6D53D88A" w14:textId="30A6F20F" w:rsidR="00A55521" w:rsidRPr="00774652" w:rsidRDefault="00A55521">
      <w:pPr>
        <w:rPr>
          <w:sz w:val="24"/>
          <w:szCs w:val="24"/>
        </w:rPr>
      </w:pPr>
      <w:r w:rsidRPr="00774652">
        <w:rPr>
          <w:sz w:val="24"/>
          <w:szCs w:val="24"/>
        </w:rPr>
        <w:tab/>
        <w:t xml:space="preserve">Email address: </w:t>
      </w:r>
    </w:p>
    <w:p w14:paraId="2C955BC0" w14:textId="42D8377F" w:rsidR="00A55521" w:rsidRPr="00774652" w:rsidRDefault="00A55521">
      <w:pPr>
        <w:rPr>
          <w:sz w:val="24"/>
          <w:szCs w:val="24"/>
        </w:rPr>
      </w:pPr>
      <w:r w:rsidRPr="00774652">
        <w:rPr>
          <w:sz w:val="24"/>
          <w:szCs w:val="24"/>
        </w:rPr>
        <w:tab/>
        <w:t xml:space="preserve">Telephone number: </w:t>
      </w:r>
    </w:p>
    <w:p w14:paraId="11699C31" w14:textId="77777777" w:rsidR="00734149" w:rsidRPr="00774652" w:rsidRDefault="00734149">
      <w:pPr>
        <w:rPr>
          <w:sz w:val="24"/>
          <w:szCs w:val="24"/>
        </w:rPr>
      </w:pPr>
    </w:p>
    <w:p w14:paraId="261E9547" w14:textId="77777777" w:rsidR="00A55521" w:rsidRPr="00774652" w:rsidRDefault="00A55521">
      <w:pPr>
        <w:rPr>
          <w:sz w:val="24"/>
          <w:szCs w:val="24"/>
        </w:rPr>
      </w:pPr>
      <w:r w:rsidRPr="00774652">
        <w:rPr>
          <w:b/>
          <w:bCs/>
          <w:sz w:val="24"/>
          <w:szCs w:val="24"/>
        </w:rPr>
        <w:t>(3)</w:t>
      </w:r>
      <w:r w:rsidRPr="00774652">
        <w:rPr>
          <w:sz w:val="24"/>
          <w:szCs w:val="24"/>
        </w:rPr>
        <w:t xml:space="preserve"> The project name and location, including latitude and longitude centroid in decimal degrees, and a project map. </w:t>
      </w:r>
    </w:p>
    <w:p w14:paraId="7F04FD46" w14:textId="4A0F5BCA" w:rsidR="00A55521" w:rsidRPr="00774652" w:rsidRDefault="00A55521">
      <w:pPr>
        <w:rPr>
          <w:sz w:val="24"/>
          <w:szCs w:val="24"/>
        </w:rPr>
      </w:pPr>
      <w:r w:rsidRPr="00774652">
        <w:rPr>
          <w:sz w:val="24"/>
          <w:szCs w:val="24"/>
        </w:rPr>
        <w:tab/>
        <w:t xml:space="preserve">Project name: </w:t>
      </w:r>
    </w:p>
    <w:p w14:paraId="73AEBD7B" w14:textId="5F427842" w:rsidR="00A55521" w:rsidRPr="00774652" w:rsidRDefault="00A55521">
      <w:pPr>
        <w:rPr>
          <w:sz w:val="24"/>
          <w:szCs w:val="24"/>
        </w:rPr>
      </w:pPr>
      <w:r w:rsidRPr="00774652">
        <w:rPr>
          <w:sz w:val="24"/>
          <w:szCs w:val="24"/>
        </w:rPr>
        <w:tab/>
        <w:t xml:space="preserve">Project location: </w:t>
      </w:r>
    </w:p>
    <w:p w14:paraId="43E457DE" w14:textId="17CBDFD2" w:rsidR="00A55521" w:rsidRPr="00774652" w:rsidRDefault="00A55521">
      <w:pPr>
        <w:rPr>
          <w:sz w:val="24"/>
          <w:szCs w:val="24"/>
        </w:rPr>
      </w:pPr>
      <w:r w:rsidRPr="00774652">
        <w:rPr>
          <w:sz w:val="24"/>
          <w:szCs w:val="24"/>
        </w:rPr>
        <w:tab/>
        <w:t>Latitude and longitude</w:t>
      </w:r>
      <w:r w:rsidR="00D509AE">
        <w:rPr>
          <w:sz w:val="24"/>
          <w:szCs w:val="24"/>
        </w:rPr>
        <w:t xml:space="preserve"> centroid in decimal degrees</w:t>
      </w:r>
      <w:r w:rsidRPr="00774652">
        <w:rPr>
          <w:sz w:val="24"/>
          <w:szCs w:val="24"/>
        </w:rPr>
        <w:t xml:space="preserve">: </w:t>
      </w:r>
    </w:p>
    <w:p w14:paraId="3BEB3A91" w14:textId="7397F780" w:rsidR="00A55521" w:rsidRPr="00774652" w:rsidRDefault="00A55521">
      <w:pPr>
        <w:rPr>
          <w:sz w:val="24"/>
          <w:szCs w:val="24"/>
        </w:rPr>
      </w:pPr>
      <w:r w:rsidRPr="00774652">
        <w:rPr>
          <w:sz w:val="24"/>
          <w:szCs w:val="24"/>
        </w:rPr>
        <w:tab/>
        <w:t>Project map</w:t>
      </w:r>
      <w:r w:rsidR="009E629D" w:rsidRPr="00774652">
        <w:rPr>
          <w:sz w:val="24"/>
          <w:szCs w:val="24"/>
        </w:rPr>
        <w:t xml:space="preserve"> (may be attached)</w:t>
      </w:r>
      <w:r w:rsidRPr="00774652">
        <w:rPr>
          <w:sz w:val="24"/>
          <w:szCs w:val="24"/>
        </w:rPr>
        <w:t xml:space="preserve">: </w:t>
      </w:r>
    </w:p>
    <w:p w14:paraId="5DDC236A" w14:textId="77777777" w:rsidR="00D01CD5" w:rsidRDefault="00A55521">
      <w:pPr>
        <w:rPr>
          <w:sz w:val="24"/>
          <w:szCs w:val="24"/>
        </w:rPr>
      </w:pPr>
      <w:r w:rsidRPr="00774652">
        <w:rPr>
          <w:b/>
          <w:bCs/>
          <w:sz w:val="24"/>
          <w:szCs w:val="24"/>
        </w:rPr>
        <w:t>(4)</w:t>
      </w:r>
      <w:r w:rsidRPr="00774652">
        <w:rPr>
          <w:sz w:val="24"/>
          <w:szCs w:val="24"/>
        </w:rPr>
        <w:t xml:space="preserve"> The estimated or desired project start and end dates. </w:t>
      </w:r>
    </w:p>
    <w:p w14:paraId="76965E3C" w14:textId="6192F55F" w:rsidR="00A55521" w:rsidRPr="00911B0D" w:rsidRDefault="00163D79">
      <w:pPr>
        <w:rPr>
          <w:color w:val="0E85BC" w:themeColor="accent1"/>
          <w:sz w:val="24"/>
          <w:szCs w:val="24"/>
        </w:rPr>
      </w:pPr>
      <w:r w:rsidRPr="00911B0D">
        <w:rPr>
          <w:b/>
          <w:bCs/>
          <w:color w:val="0E85BC" w:themeColor="accent1"/>
          <w:sz w:val="24"/>
          <w:szCs w:val="24"/>
        </w:rPr>
        <w:t>Note:</w:t>
      </w:r>
      <w:r w:rsidRPr="00911B0D">
        <w:rPr>
          <w:color w:val="0E85BC" w:themeColor="accent1"/>
          <w:sz w:val="24"/>
          <w:szCs w:val="24"/>
        </w:rPr>
        <w:t xml:space="preserve"> Applicants are encouraged to describe both the short-term and long-term activities of the project, which can include </w:t>
      </w:r>
      <w:r w:rsidR="00D01CD5" w:rsidRPr="00911B0D">
        <w:rPr>
          <w:color w:val="0E85BC" w:themeColor="accent1"/>
          <w:sz w:val="24"/>
          <w:szCs w:val="24"/>
        </w:rPr>
        <w:t xml:space="preserve">monitoring and </w:t>
      </w:r>
      <w:r w:rsidRPr="00911B0D">
        <w:rPr>
          <w:color w:val="0E85BC" w:themeColor="accent1"/>
          <w:sz w:val="24"/>
          <w:szCs w:val="24"/>
        </w:rPr>
        <w:t xml:space="preserve">adaptive management. </w:t>
      </w:r>
    </w:p>
    <w:p w14:paraId="33C002C2" w14:textId="77777777" w:rsidR="00734149" w:rsidRPr="00774652" w:rsidRDefault="00734149">
      <w:pPr>
        <w:rPr>
          <w:sz w:val="24"/>
          <w:szCs w:val="24"/>
        </w:rPr>
      </w:pPr>
    </w:p>
    <w:p w14:paraId="77A6E092" w14:textId="77777777" w:rsidR="00A55521" w:rsidRPr="00774652" w:rsidRDefault="00A55521">
      <w:pPr>
        <w:rPr>
          <w:sz w:val="24"/>
          <w:szCs w:val="24"/>
        </w:rPr>
      </w:pPr>
      <w:r w:rsidRPr="00774652">
        <w:rPr>
          <w:b/>
          <w:bCs/>
          <w:sz w:val="24"/>
          <w:szCs w:val="24"/>
        </w:rPr>
        <w:lastRenderedPageBreak/>
        <w:t>(5)</w:t>
      </w:r>
      <w:r w:rsidRPr="00774652">
        <w:rPr>
          <w:sz w:val="24"/>
          <w:szCs w:val="24"/>
        </w:rPr>
        <w:t xml:space="preserve"> A detailed description of the project activities and desired outcomes, including, but not limited to, restoration plans and drawings. </w:t>
      </w:r>
    </w:p>
    <w:p w14:paraId="64C082CE" w14:textId="77777777" w:rsidR="00734149" w:rsidRPr="00774652" w:rsidRDefault="00734149">
      <w:pPr>
        <w:rPr>
          <w:sz w:val="24"/>
          <w:szCs w:val="24"/>
        </w:rPr>
      </w:pPr>
    </w:p>
    <w:p w14:paraId="1A1D5719" w14:textId="01AA2700" w:rsidR="00A55521" w:rsidRPr="00774652" w:rsidRDefault="00A55521">
      <w:pPr>
        <w:rPr>
          <w:sz w:val="24"/>
          <w:szCs w:val="24"/>
        </w:rPr>
      </w:pPr>
      <w:r w:rsidRPr="00774652">
        <w:rPr>
          <w:b/>
          <w:bCs/>
          <w:sz w:val="24"/>
          <w:szCs w:val="24"/>
        </w:rPr>
        <w:t>(6)</w:t>
      </w:r>
      <w:r w:rsidRPr="00774652">
        <w:rPr>
          <w:sz w:val="24"/>
          <w:szCs w:val="24"/>
        </w:rPr>
        <w:t xml:space="preserve"> A detailed description of the area where the project will be carried out, including the project size, habitat types, and biological setting. </w:t>
      </w:r>
    </w:p>
    <w:p w14:paraId="263EA6F2" w14:textId="77777777" w:rsidR="00734149" w:rsidRPr="00774652" w:rsidRDefault="00734149">
      <w:pPr>
        <w:rPr>
          <w:sz w:val="24"/>
          <w:szCs w:val="24"/>
        </w:rPr>
      </w:pPr>
    </w:p>
    <w:p w14:paraId="4C4965A4" w14:textId="77777777" w:rsidR="00066ACB" w:rsidRDefault="00A55521">
      <w:pPr>
        <w:rPr>
          <w:sz w:val="24"/>
          <w:szCs w:val="24"/>
        </w:rPr>
      </w:pPr>
      <w:r w:rsidRPr="00DB3A30">
        <w:rPr>
          <w:rStyle w:val="Heading2Char"/>
          <w:sz w:val="24"/>
          <w:szCs w:val="24"/>
        </w:rPr>
        <w:t>(7)</w:t>
      </w:r>
      <w:r w:rsidRPr="00DB3A30">
        <w:rPr>
          <w:sz w:val="32"/>
          <w:szCs w:val="32"/>
        </w:rPr>
        <w:t xml:space="preserve"> </w:t>
      </w:r>
      <w:r w:rsidRPr="00774652">
        <w:rPr>
          <w:sz w:val="24"/>
          <w:szCs w:val="24"/>
        </w:rPr>
        <w:t xml:space="preserve">A description of the department authorization or authorizations described in Section 1672 that the applicant is seeking for the project. </w:t>
      </w:r>
    </w:p>
    <w:p w14:paraId="68D2ED23" w14:textId="67FF6819" w:rsidR="00A55521" w:rsidRPr="00D509AE" w:rsidRDefault="00BE64E1">
      <w:pPr>
        <w:rPr>
          <w:color w:val="0E85BC" w:themeColor="accent1"/>
          <w:sz w:val="24"/>
          <w:szCs w:val="24"/>
        </w:rPr>
      </w:pPr>
      <w:r w:rsidRPr="00D509AE">
        <w:rPr>
          <w:color w:val="0E85BC" w:themeColor="accent1"/>
          <w:sz w:val="24"/>
          <w:szCs w:val="24"/>
        </w:rPr>
        <w:t xml:space="preserve">(Put an </w:t>
      </w:r>
      <w:r w:rsidR="537CEF94" w:rsidRPr="00D509AE">
        <w:rPr>
          <w:color w:val="0E85BC" w:themeColor="accent1"/>
          <w:sz w:val="24"/>
          <w:szCs w:val="24"/>
        </w:rPr>
        <w:t>X</w:t>
      </w:r>
      <w:r w:rsidRPr="00D509AE">
        <w:rPr>
          <w:color w:val="0E85BC" w:themeColor="accent1"/>
          <w:sz w:val="24"/>
          <w:szCs w:val="24"/>
        </w:rPr>
        <w:t xml:space="preserve"> next to each authorization the applicant is seeking for the project)</w:t>
      </w:r>
    </w:p>
    <w:p w14:paraId="5A9E89D7" w14:textId="347AAC0D" w:rsidR="00E82E1E" w:rsidRPr="00CC4BE3" w:rsidRDefault="009E629D">
      <w:pPr>
        <w:rPr>
          <w:color w:val="0E85BC" w:themeColor="accent1"/>
          <w:sz w:val="24"/>
          <w:szCs w:val="24"/>
        </w:rPr>
      </w:pPr>
      <w:r w:rsidRPr="00D509AE">
        <w:rPr>
          <w:sz w:val="24"/>
          <w:szCs w:val="24"/>
        </w:rPr>
        <w:tab/>
      </w:r>
      <w:r w:rsidR="00783DFC" w:rsidRPr="00CC4BE3">
        <w:rPr>
          <w:color w:val="0E85BC" w:themeColor="accent1"/>
          <w:sz w:val="24"/>
          <w:szCs w:val="24"/>
        </w:rPr>
        <w:t>____</w:t>
      </w:r>
      <w:r w:rsidR="00E82E1E" w:rsidRPr="00CC4BE3">
        <w:rPr>
          <w:color w:val="0E85BC" w:themeColor="accent1"/>
          <w:sz w:val="24"/>
          <w:szCs w:val="24"/>
        </w:rPr>
        <w:t>1672 (b)</w:t>
      </w:r>
      <w:r w:rsidR="00783DFC" w:rsidRPr="00CC4BE3">
        <w:rPr>
          <w:color w:val="0E85BC" w:themeColor="accent1"/>
          <w:sz w:val="24"/>
          <w:szCs w:val="24"/>
        </w:rPr>
        <w:t xml:space="preserve"> CESA threatened, endangered, or candidate species</w:t>
      </w:r>
    </w:p>
    <w:p w14:paraId="150045AD" w14:textId="6DD8EEA9" w:rsidR="009E629D" w:rsidRPr="00CC4BE3" w:rsidRDefault="00783DFC" w:rsidP="00E82E1E">
      <w:pPr>
        <w:ind w:firstLine="720"/>
        <w:rPr>
          <w:color w:val="0E85BC" w:themeColor="accent1"/>
          <w:sz w:val="24"/>
          <w:szCs w:val="24"/>
        </w:rPr>
      </w:pPr>
      <w:r w:rsidRPr="00CC4BE3">
        <w:rPr>
          <w:color w:val="0E85BC" w:themeColor="accent1"/>
          <w:sz w:val="24"/>
          <w:szCs w:val="24"/>
        </w:rPr>
        <w:t>____</w:t>
      </w:r>
      <w:r w:rsidR="002C2B18" w:rsidRPr="00CC4BE3">
        <w:rPr>
          <w:color w:val="0E85BC" w:themeColor="accent1"/>
          <w:sz w:val="24"/>
          <w:szCs w:val="24"/>
        </w:rPr>
        <w:t xml:space="preserve">1672(c) </w:t>
      </w:r>
      <w:r w:rsidR="009E629D" w:rsidRPr="00CC4BE3">
        <w:rPr>
          <w:color w:val="0E85BC" w:themeColor="accent1"/>
          <w:sz w:val="24"/>
          <w:szCs w:val="24"/>
        </w:rPr>
        <w:t>Fully Protected Species</w:t>
      </w:r>
    </w:p>
    <w:p w14:paraId="731A1C8A" w14:textId="77361CE6" w:rsidR="009E629D" w:rsidRPr="00CC4BE3" w:rsidRDefault="009E629D" w:rsidP="00D509AE">
      <w:pPr>
        <w:ind w:left="720" w:hanging="720"/>
        <w:rPr>
          <w:color w:val="0E85BC" w:themeColor="accent1"/>
          <w:sz w:val="24"/>
          <w:szCs w:val="24"/>
        </w:rPr>
      </w:pPr>
      <w:r w:rsidRPr="00CC4BE3">
        <w:rPr>
          <w:color w:val="0E85BC" w:themeColor="accent1"/>
          <w:sz w:val="24"/>
          <w:szCs w:val="24"/>
        </w:rPr>
        <w:tab/>
      </w:r>
      <w:r w:rsidR="00783DFC" w:rsidRPr="00CC4BE3">
        <w:rPr>
          <w:color w:val="0E85BC" w:themeColor="accent1"/>
          <w:sz w:val="24"/>
          <w:szCs w:val="24"/>
        </w:rPr>
        <w:t>____</w:t>
      </w:r>
      <w:r w:rsidR="002C2B18" w:rsidRPr="00CC4BE3">
        <w:rPr>
          <w:color w:val="0E85BC" w:themeColor="accent1"/>
          <w:sz w:val="24"/>
          <w:szCs w:val="24"/>
        </w:rPr>
        <w:t xml:space="preserve">1672(d) </w:t>
      </w:r>
      <w:r w:rsidRPr="00CC4BE3">
        <w:rPr>
          <w:color w:val="0E85BC" w:themeColor="accent1"/>
          <w:sz w:val="24"/>
          <w:szCs w:val="24"/>
        </w:rPr>
        <w:t>Plant species designated as “rare” under the Native Plant Protection Act</w:t>
      </w:r>
    </w:p>
    <w:p w14:paraId="6D924B0E" w14:textId="4F0BE1F1" w:rsidR="009E629D" w:rsidRPr="00CC4BE3" w:rsidRDefault="009E629D" w:rsidP="00D509AE">
      <w:pPr>
        <w:ind w:left="630"/>
        <w:rPr>
          <w:color w:val="0E85BC" w:themeColor="accent1"/>
          <w:sz w:val="24"/>
          <w:szCs w:val="24"/>
        </w:rPr>
      </w:pPr>
      <w:r w:rsidRPr="00CC4BE3">
        <w:rPr>
          <w:color w:val="0E85BC" w:themeColor="accent1"/>
          <w:sz w:val="24"/>
          <w:szCs w:val="24"/>
        </w:rPr>
        <w:tab/>
      </w:r>
      <w:r w:rsidR="00783DFC" w:rsidRPr="00CC4BE3">
        <w:rPr>
          <w:color w:val="0E85BC" w:themeColor="accent1"/>
          <w:sz w:val="24"/>
          <w:szCs w:val="24"/>
        </w:rPr>
        <w:t>____</w:t>
      </w:r>
      <w:r w:rsidR="002C2B18" w:rsidRPr="00CC4BE3">
        <w:rPr>
          <w:color w:val="0E85BC" w:themeColor="accent1"/>
          <w:sz w:val="24"/>
          <w:szCs w:val="24"/>
        </w:rPr>
        <w:t xml:space="preserve">1672(e) </w:t>
      </w:r>
      <w:r w:rsidRPr="00CC4BE3">
        <w:rPr>
          <w:color w:val="0E85BC" w:themeColor="accent1"/>
          <w:sz w:val="24"/>
          <w:szCs w:val="24"/>
        </w:rPr>
        <w:t>Other species</w:t>
      </w:r>
      <w:r w:rsidR="00066ACB" w:rsidRPr="00CC4BE3">
        <w:rPr>
          <w:color w:val="0E85BC" w:themeColor="accent1"/>
          <w:sz w:val="24"/>
          <w:szCs w:val="24"/>
        </w:rPr>
        <w:t xml:space="preserve"> (</w:t>
      </w:r>
      <w:r w:rsidR="00066ACB" w:rsidRPr="00CC4BE3">
        <w:rPr>
          <w:b/>
          <w:bCs/>
          <w:color w:val="0E85BC" w:themeColor="accent1"/>
          <w:sz w:val="24"/>
          <w:szCs w:val="24"/>
        </w:rPr>
        <w:t>other than those listed above</w:t>
      </w:r>
      <w:r w:rsidR="00066ACB" w:rsidRPr="00CC4BE3">
        <w:rPr>
          <w:color w:val="0E85BC" w:themeColor="accent1"/>
          <w:sz w:val="24"/>
          <w:szCs w:val="24"/>
        </w:rPr>
        <w:t>)</w:t>
      </w:r>
      <w:r w:rsidRPr="00CC4BE3">
        <w:rPr>
          <w:color w:val="0E85BC" w:themeColor="accent1"/>
          <w:sz w:val="24"/>
          <w:szCs w:val="24"/>
        </w:rPr>
        <w:t xml:space="preserve"> including mammals, birds, fish, amphibians, or reptiles</w:t>
      </w:r>
    </w:p>
    <w:p w14:paraId="5C7A59A0" w14:textId="5B70EF3D" w:rsidR="009E629D" w:rsidRPr="00CC4BE3" w:rsidRDefault="00783DFC" w:rsidP="009E629D">
      <w:pPr>
        <w:ind w:left="720"/>
        <w:rPr>
          <w:color w:val="0E85BC" w:themeColor="accent1"/>
          <w:sz w:val="24"/>
          <w:szCs w:val="24"/>
        </w:rPr>
      </w:pPr>
      <w:r w:rsidRPr="00CC4BE3">
        <w:rPr>
          <w:color w:val="0E85BC" w:themeColor="accent1"/>
          <w:sz w:val="24"/>
          <w:szCs w:val="24"/>
        </w:rPr>
        <w:t>____</w:t>
      </w:r>
      <w:r w:rsidR="002C2B18" w:rsidRPr="00CC4BE3">
        <w:rPr>
          <w:color w:val="0E85BC" w:themeColor="accent1"/>
          <w:sz w:val="24"/>
          <w:szCs w:val="24"/>
        </w:rPr>
        <w:t xml:space="preserve">1672(f) </w:t>
      </w:r>
      <w:r w:rsidR="009E629D" w:rsidRPr="00CC4BE3">
        <w:rPr>
          <w:color w:val="0E85BC" w:themeColor="accent1"/>
          <w:sz w:val="24"/>
          <w:szCs w:val="24"/>
        </w:rPr>
        <w:t>Impacts to rivers, streams, or lakes that would otherwise be subject to a Lake or Streambed Alteration Agreement</w:t>
      </w:r>
    </w:p>
    <w:p w14:paraId="37F51B4F" w14:textId="77777777" w:rsidR="00734149" w:rsidRPr="00774652" w:rsidRDefault="00734149" w:rsidP="009E629D">
      <w:pPr>
        <w:ind w:left="720"/>
        <w:rPr>
          <w:sz w:val="24"/>
          <w:szCs w:val="24"/>
        </w:rPr>
      </w:pPr>
    </w:p>
    <w:p w14:paraId="27A09D9B" w14:textId="323105F2" w:rsidR="00CC71FC" w:rsidRPr="00CC71FC" w:rsidRDefault="21D63794">
      <w:pPr>
        <w:rPr>
          <w:sz w:val="24"/>
          <w:szCs w:val="24"/>
        </w:rPr>
      </w:pPr>
      <w:r w:rsidRPr="21D63794">
        <w:rPr>
          <w:b/>
          <w:bCs/>
          <w:sz w:val="24"/>
          <w:szCs w:val="24"/>
        </w:rPr>
        <w:t>(8)</w:t>
      </w:r>
      <w:r w:rsidRPr="21D63794">
        <w:rPr>
          <w:sz w:val="24"/>
          <w:szCs w:val="24"/>
        </w:rPr>
        <w:t xml:space="preserve"> A detailed description of </w:t>
      </w:r>
      <w:r w:rsidRPr="21D63794">
        <w:rPr>
          <w:b/>
          <w:bCs/>
          <w:sz w:val="24"/>
          <w:szCs w:val="24"/>
        </w:rPr>
        <w:t>baseline conditions</w:t>
      </w:r>
      <w:r w:rsidRPr="21D63794">
        <w:rPr>
          <w:sz w:val="24"/>
          <w:szCs w:val="24"/>
        </w:rPr>
        <w:t xml:space="preserve"> for all areas that may be affected by the project. </w:t>
      </w:r>
      <w:r w:rsidR="00CC71FC">
        <w:rPr>
          <w:b/>
          <w:bCs/>
          <w:color w:val="0E85BC" w:themeColor="accent1"/>
          <w:sz w:val="24"/>
          <w:szCs w:val="24"/>
        </w:rPr>
        <w:t xml:space="preserve">Note: </w:t>
      </w:r>
      <w:r w:rsidR="00CC71FC">
        <w:rPr>
          <w:color w:val="0E85BC" w:themeColor="accent1"/>
          <w:sz w:val="24"/>
          <w:szCs w:val="24"/>
        </w:rPr>
        <w:t>T</w:t>
      </w:r>
      <w:r w:rsidR="004214B0">
        <w:rPr>
          <w:color w:val="0E85BC" w:themeColor="accent1"/>
          <w:sz w:val="24"/>
          <w:szCs w:val="24"/>
        </w:rPr>
        <w:t xml:space="preserve">he answer to this question is also an opportunity </w:t>
      </w:r>
      <w:r w:rsidR="008C580E">
        <w:rPr>
          <w:color w:val="0E85BC" w:themeColor="accent1"/>
          <w:sz w:val="24"/>
          <w:szCs w:val="24"/>
        </w:rPr>
        <w:t xml:space="preserve">for </w:t>
      </w:r>
      <w:r w:rsidR="004214B0">
        <w:rPr>
          <w:color w:val="0E85BC" w:themeColor="accent1"/>
          <w:sz w:val="24"/>
          <w:szCs w:val="24"/>
        </w:rPr>
        <w:t>applicant</w:t>
      </w:r>
      <w:r w:rsidR="00725AFA">
        <w:rPr>
          <w:color w:val="0E85BC" w:themeColor="accent1"/>
          <w:sz w:val="24"/>
          <w:szCs w:val="24"/>
        </w:rPr>
        <w:t>s</w:t>
      </w:r>
      <w:r w:rsidR="004214B0">
        <w:rPr>
          <w:color w:val="0E85BC" w:themeColor="accent1"/>
          <w:sz w:val="24"/>
          <w:szCs w:val="24"/>
        </w:rPr>
        <w:t xml:space="preserve"> to state whether the project is voluntary or required, which assists CDFW in understanding </w:t>
      </w:r>
      <w:r w:rsidR="0099093F">
        <w:rPr>
          <w:color w:val="0E85BC" w:themeColor="accent1"/>
          <w:sz w:val="24"/>
          <w:szCs w:val="24"/>
        </w:rPr>
        <w:t xml:space="preserve">the </w:t>
      </w:r>
      <w:r w:rsidR="004214B0">
        <w:rPr>
          <w:color w:val="0E85BC" w:themeColor="accent1"/>
          <w:sz w:val="24"/>
          <w:szCs w:val="24"/>
        </w:rPr>
        <w:t>substantial net benefit</w:t>
      </w:r>
      <w:r w:rsidR="0099093F">
        <w:rPr>
          <w:color w:val="0E85BC" w:themeColor="accent1"/>
          <w:sz w:val="24"/>
          <w:szCs w:val="24"/>
        </w:rPr>
        <w:t xml:space="preserve"> of the project</w:t>
      </w:r>
      <w:r w:rsidR="004214B0">
        <w:rPr>
          <w:color w:val="0E85BC" w:themeColor="accent1"/>
          <w:sz w:val="24"/>
          <w:szCs w:val="24"/>
        </w:rPr>
        <w:t xml:space="preserve">. </w:t>
      </w:r>
      <w:r w:rsidR="0063062F">
        <w:rPr>
          <w:color w:val="0E85BC" w:themeColor="accent1"/>
          <w:sz w:val="24"/>
          <w:szCs w:val="24"/>
        </w:rPr>
        <w:t xml:space="preserve">After reviewing the definition of “baseline condition” in </w:t>
      </w:r>
      <w:r w:rsidR="0063062F" w:rsidRPr="00AE4D7D">
        <w:rPr>
          <w:color w:val="0E85BC" w:themeColor="accent1"/>
        </w:rPr>
        <w:t>Section 1671</w:t>
      </w:r>
      <w:r w:rsidR="0063062F">
        <w:rPr>
          <w:color w:val="0E85BC" w:themeColor="accent1"/>
          <w:sz w:val="24"/>
          <w:szCs w:val="24"/>
        </w:rPr>
        <w:t>, an applicant could state something like: The Project is/</w:t>
      </w:r>
      <w:r w:rsidR="0063062F" w:rsidRPr="00AE4D7D">
        <w:rPr>
          <w:i/>
          <w:iCs/>
          <w:color w:val="0E85BC" w:themeColor="accent1"/>
          <w:sz w:val="24"/>
          <w:szCs w:val="24"/>
        </w:rPr>
        <w:t>is not</w:t>
      </w:r>
      <w:r w:rsidR="0063062F">
        <w:rPr>
          <w:color w:val="0E85BC" w:themeColor="accent1"/>
          <w:sz w:val="24"/>
          <w:szCs w:val="24"/>
        </w:rPr>
        <w:t xml:space="preserve"> required to </w:t>
      </w:r>
      <w:r w:rsidR="00B43F58">
        <w:rPr>
          <w:color w:val="0E85BC" w:themeColor="accent1"/>
          <w:sz w:val="24"/>
          <w:szCs w:val="24"/>
        </w:rPr>
        <w:t>satisfy…</w:t>
      </w:r>
      <w:r w:rsidR="0063062F">
        <w:rPr>
          <w:color w:val="0E85BC" w:themeColor="accent1"/>
          <w:sz w:val="24"/>
          <w:szCs w:val="24"/>
        </w:rPr>
        <w:t>(</w:t>
      </w:r>
      <w:r w:rsidR="00011A2E">
        <w:rPr>
          <w:color w:val="0E85BC" w:themeColor="accent1"/>
          <w:sz w:val="24"/>
          <w:szCs w:val="24"/>
        </w:rPr>
        <w:t>insert</w:t>
      </w:r>
      <w:r w:rsidR="0063062F">
        <w:rPr>
          <w:color w:val="0E85BC" w:themeColor="accent1"/>
          <w:sz w:val="24"/>
          <w:szCs w:val="24"/>
        </w:rPr>
        <w:t xml:space="preserve"> any relevant te</w:t>
      </w:r>
      <w:r w:rsidR="00011A2E">
        <w:rPr>
          <w:color w:val="0E85BC" w:themeColor="accent1"/>
          <w:sz w:val="24"/>
          <w:szCs w:val="24"/>
        </w:rPr>
        <w:t>x</w:t>
      </w:r>
      <w:r w:rsidR="0063062F">
        <w:rPr>
          <w:color w:val="0E85BC" w:themeColor="accent1"/>
          <w:sz w:val="24"/>
          <w:szCs w:val="24"/>
        </w:rPr>
        <w:t xml:space="preserve">t from </w:t>
      </w:r>
      <w:r w:rsidR="00011A2E">
        <w:rPr>
          <w:color w:val="0E85BC" w:themeColor="accent1"/>
          <w:sz w:val="24"/>
          <w:szCs w:val="24"/>
        </w:rPr>
        <w:t xml:space="preserve">Section </w:t>
      </w:r>
      <w:r w:rsidR="0063062F">
        <w:rPr>
          <w:color w:val="0E85BC" w:themeColor="accent1"/>
          <w:sz w:val="24"/>
          <w:szCs w:val="24"/>
        </w:rPr>
        <w:t>167</w:t>
      </w:r>
      <w:r w:rsidR="00C168B3">
        <w:rPr>
          <w:color w:val="0E85BC" w:themeColor="accent1"/>
          <w:sz w:val="24"/>
          <w:szCs w:val="24"/>
        </w:rPr>
        <w:t>1</w:t>
      </w:r>
      <w:r w:rsidR="002621A8">
        <w:rPr>
          <w:color w:val="0E85BC" w:themeColor="accent1"/>
          <w:sz w:val="24"/>
          <w:szCs w:val="24"/>
        </w:rPr>
        <w:t xml:space="preserve"> </w:t>
      </w:r>
      <w:r w:rsidR="00C168B3">
        <w:rPr>
          <w:color w:val="0E85BC" w:themeColor="accent1"/>
          <w:sz w:val="24"/>
          <w:szCs w:val="24"/>
        </w:rPr>
        <w:t>definition of baseline condition</w:t>
      </w:r>
      <w:r w:rsidR="0063062F">
        <w:rPr>
          <w:color w:val="0E85BC" w:themeColor="accent1"/>
          <w:sz w:val="24"/>
          <w:szCs w:val="24"/>
        </w:rPr>
        <w:t>)</w:t>
      </w:r>
      <w:r w:rsidR="00B43F58">
        <w:rPr>
          <w:color w:val="0E85BC" w:themeColor="accent1"/>
          <w:sz w:val="24"/>
          <w:szCs w:val="24"/>
        </w:rPr>
        <w:t>.</w:t>
      </w:r>
    </w:p>
    <w:p w14:paraId="5CCC9E45" w14:textId="06650B01" w:rsidR="00734149" w:rsidRDefault="00734149">
      <w:pPr>
        <w:rPr>
          <w:sz w:val="24"/>
          <w:szCs w:val="24"/>
        </w:rPr>
      </w:pPr>
    </w:p>
    <w:p w14:paraId="5641EF75" w14:textId="77777777" w:rsidR="00CC71FC" w:rsidRPr="00774652" w:rsidRDefault="00CC71FC">
      <w:pPr>
        <w:rPr>
          <w:sz w:val="24"/>
          <w:szCs w:val="24"/>
        </w:rPr>
      </w:pPr>
    </w:p>
    <w:p w14:paraId="304D5542" w14:textId="4ACC6E95" w:rsidR="00A55521" w:rsidRPr="00774652" w:rsidRDefault="00A55521" w:rsidP="00774652">
      <w:pPr>
        <w:pStyle w:val="Heading2"/>
        <w:rPr>
          <w:sz w:val="24"/>
          <w:szCs w:val="24"/>
        </w:rPr>
      </w:pPr>
      <w:bookmarkStart w:id="2" w:name="_(9)_A_detailed"/>
      <w:bookmarkEnd w:id="2"/>
      <w:r w:rsidRPr="00DB3A30">
        <w:rPr>
          <w:rStyle w:val="Heading2Char"/>
          <w:b/>
          <w:bCs/>
          <w:sz w:val="24"/>
          <w:szCs w:val="24"/>
        </w:rPr>
        <w:t>(9)</w:t>
      </w:r>
      <w:r w:rsidRPr="00774652">
        <w:rPr>
          <w:sz w:val="24"/>
          <w:szCs w:val="24"/>
        </w:rPr>
        <w:t xml:space="preserve"> </w:t>
      </w:r>
      <w:r w:rsidRPr="00774652">
        <w:rPr>
          <w:b w:val="0"/>
          <w:bCs w:val="0"/>
          <w:sz w:val="24"/>
          <w:szCs w:val="24"/>
        </w:rPr>
        <w:t xml:space="preserve">A detailed description of how the project satisfies the definition of </w:t>
      </w:r>
      <w:hyperlink w:anchor="_From_Chapter_6.7" w:history="1">
        <w:r w:rsidRPr="006E722A">
          <w:rPr>
            <w:rStyle w:val="Hyperlink"/>
            <w:sz w:val="24"/>
            <w:szCs w:val="24"/>
          </w:rPr>
          <w:t>qualifying restoration project</w:t>
        </w:r>
      </w:hyperlink>
      <w:r w:rsidRPr="00774652">
        <w:rPr>
          <w:b w:val="0"/>
          <w:bCs w:val="0"/>
          <w:sz w:val="24"/>
          <w:szCs w:val="24"/>
        </w:rPr>
        <w:t xml:space="preserve"> set forth in </w:t>
      </w:r>
      <w:hyperlink w:anchor="_From_Chapter_6.7Section" w:history="1">
        <w:r w:rsidRPr="00B576A0">
          <w:rPr>
            <w:rStyle w:val="Hyperlink"/>
            <w:b w:val="0"/>
            <w:bCs w:val="0"/>
            <w:sz w:val="24"/>
            <w:szCs w:val="24"/>
          </w:rPr>
          <w:t>Section 1671</w:t>
        </w:r>
      </w:hyperlink>
      <w:r w:rsidRPr="00774652">
        <w:rPr>
          <w:b w:val="0"/>
          <w:bCs w:val="0"/>
          <w:sz w:val="24"/>
          <w:szCs w:val="24"/>
        </w:rPr>
        <w:t>, including a detailed description of the expected benefit to native fish, wildlife, plants, or their habitat, or any combination thereof, above baseline conditions.</w:t>
      </w:r>
      <w:r w:rsidRPr="00774652">
        <w:rPr>
          <w:sz w:val="24"/>
          <w:szCs w:val="24"/>
        </w:rPr>
        <w:t xml:space="preserve"> </w:t>
      </w:r>
    </w:p>
    <w:p w14:paraId="67409A0F" w14:textId="1B5AD456" w:rsidR="00CA72FD" w:rsidRPr="00774652" w:rsidRDefault="00CA72FD">
      <w:pPr>
        <w:rPr>
          <w:color w:val="0E85BC" w:themeColor="accent1"/>
          <w:sz w:val="24"/>
          <w:szCs w:val="24"/>
        </w:rPr>
      </w:pPr>
      <w:r w:rsidRPr="00774652">
        <w:rPr>
          <w:b/>
          <w:bCs/>
          <w:color w:val="0E85BC" w:themeColor="accent1"/>
          <w:sz w:val="24"/>
          <w:szCs w:val="24"/>
        </w:rPr>
        <w:t xml:space="preserve">Ask yourself the following questions to understand if your project satisfies the definition of a qualifying restoration project. </w:t>
      </w:r>
    </w:p>
    <w:p w14:paraId="70FD1A20" w14:textId="57852C21" w:rsidR="00397AB5" w:rsidRDefault="00F649C4">
      <w:pPr>
        <w:rPr>
          <w:b/>
          <w:bCs/>
          <w:i/>
          <w:iCs/>
          <w:color w:val="0E85BC" w:themeColor="accent1"/>
          <w:sz w:val="24"/>
          <w:szCs w:val="24"/>
        </w:rPr>
      </w:pPr>
      <w:r w:rsidRPr="00774652">
        <w:rPr>
          <w:color w:val="0E85BC" w:themeColor="accent1"/>
          <w:sz w:val="24"/>
          <w:szCs w:val="24"/>
        </w:rPr>
        <w:lastRenderedPageBreak/>
        <w:t>Is the project a “</w:t>
      </w:r>
      <w:r w:rsidRPr="007B0EC8">
        <w:rPr>
          <w:b/>
          <w:bCs/>
          <w:color w:val="0E85BC" w:themeColor="accent1"/>
          <w:sz w:val="24"/>
          <w:szCs w:val="24"/>
        </w:rPr>
        <w:t xml:space="preserve">management” </w:t>
      </w:r>
      <w:r w:rsidR="004118A3" w:rsidRPr="007B0EC8">
        <w:rPr>
          <w:b/>
          <w:bCs/>
          <w:color w:val="0E85BC" w:themeColor="accent1"/>
          <w:sz w:val="24"/>
          <w:szCs w:val="24"/>
        </w:rPr>
        <w:t>and/or a “propagation”</w:t>
      </w:r>
      <w:r w:rsidR="004118A3" w:rsidRPr="00774652">
        <w:rPr>
          <w:color w:val="0E85BC" w:themeColor="accent1"/>
          <w:sz w:val="24"/>
          <w:szCs w:val="24"/>
        </w:rPr>
        <w:t xml:space="preserve"> </w:t>
      </w:r>
      <w:r w:rsidRPr="00774652">
        <w:rPr>
          <w:color w:val="0E85BC" w:themeColor="accent1"/>
          <w:sz w:val="24"/>
          <w:szCs w:val="24"/>
        </w:rPr>
        <w:t xml:space="preserve">project as </w:t>
      </w:r>
      <w:hyperlink w:anchor="_Definitions_1" w:history="1">
        <w:r w:rsidRPr="0066682C">
          <w:rPr>
            <w:rStyle w:val="Hyperlink"/>
            <w:sz w:val="24"/>
            <w:szCs w:val="24"/>
          </w:rPr>
          <w:t>defined</w:t>
        </w:r>
      </w:hyperlink>
      <w:r w:rsidRPr="00774652">
        <w:rPr>
          <w:color w:val="0E85BC" w:themeColor="accent1"/>
          <w:sz w:val="24"/>
          <w:szCs w:val="24"/>
        </w:rPr>
        <w:t xml:space="preserve"> </w:t>
      </w:r>
      <w:r w:rsidR="002310BA">
        <w:rPr>
          <w:color w:val="0E85BC" w:themeColor="accent1"/>
          <w:sz w:val="24"/>
          <w:szCs w:val="24"/>
        </w:rPr>
        <w:t>in the Act</w:t>
      </w:r>
      <w:r w:rsidRPr="00774652">
        <w:rPr>
          <w:color w:val="0E85BC" w:themeColor="accent1"/>
          <w:sz w:val="24"/>
          <w:szCs w:val="24"/>
        </w:rPr>
        <w:t xml:space="preserve">? </w:t>
      </w:r>
      <w:r w:rsidRPr="00774652">
        <w:rPr>
          <w:b/>
          <w:bCs/>
          <w:i/>
          <w:iCs/>
          <w:color w:val="0E85BC" w:themeColor="accent1"/>
          <w:sz w:val="24"/>
          <w:szCs w:val="24"/>
        </w:rPr>
        <w:t xml:space="preserve">If so, </w:t>
      </w:r>
      <w:r w:rsidR="00227C88">
        <w:rPr>
          <w:b/>
          <w:bCs/>
          <w:i/>
          <w:iCs/>
          <w:color w:val="0E85BC" w:themeColor="accent1"/>
          <w:sz w:val="24"/>
          <w:szCs w:val="24"/>
        </w:rPr>
        <w:t xml:space="preserve">describe </w:t>
      </w:r>
      <w:r w:rsidRPr="00774652">
        <w:rPr>
          <w:b/>
          <w:bCs/>
          <w:i/>
          <w:iCs/>
          <w:color w:val="0E85BC" w:themeColor="accent1"/>
          <w:sz w:val="24"/>
          <w:szCs w:val="24"/>
        </w:rPr>
        <w:t>how</w:t>
      </w:r>
      <w:r w:rsidR="00227C88">
        <w:rPr>
          <w:b/>
          <w:bCs/>
          <w:i/>
          <w:iCs/>
          <w:color w:val="0E85BC" w:themeColor="accent1"/>
          <w:sz w:val="24"/>
          <w:szCs w:val="24"/>
        </w:rPr>
        <w:t>.</w:t>
      </w:r>
      <w:r w:rsidR="007F2132">
        <w:rPr>
          <w:b/>
          <w:bCs/>
          <w:i/>
          <w:iCs/>
          <w:color w:val="0E85BC" w:themeColor="accent1"/>
          <w:sz w:val="24"/>
          <w:szCs w:val="24"/>
        </w:rPr>
        <w:t xml:space="preserve"> </w:t>
      </w:r>
    </w:p>
    <w:p w14:paraId="6AE1858B" w14:textId="77777777" w:rsidR="00227C88" w:rsidRPr="00774652" w:rsidRDefault="00227C88">
      <w:pPr>
        <w:rPr>
          <w:color w:val="0E85BC" w:themeColor="accent1"/>
          <w:sz w:val="24"/>
          <w:szCs w:val="24"/>
        </w:rPr>
      </w:pPr>
    </w:p>
    <w:p w14:paraId="08E2234C" w14:textId="2223B119" w:rsidR="004118A3" w:rsidRPr="00AE4D7D" w:rsidRDefault="21D63794" w:rsidP="21D63794">
      <w:pPr>
        <w:rPr>
          <w:i/>
          <w:iCs/>
          <w:color w:val="0E85BC" w:themeColor="accent1"/>
          <w:sz w:val="24"/>
          <w:szCs w:val="24"/>
        </w:rPr>
      </w:pPr>
      <w:r w:rsidRPr="21D63794">
        <w:rPr>
          <w:color w:val="0E85BC" w:themeColor="accent1"/>
          <w:sz w:val="24"/>
          <w:szCs w:val="24"/>
        </w:rPr>
        <w:t xml:space="preserve">Is the </w:t>
      </w:r>
      <w:r w:rsidRPr="21D63794">
        <w:rPr>
          <w:b/>
          <w:bCs/>
          <w:color w:val="0E85BC" w:themeColor="accent1"/>
          <w:sz w:val="24"/>
          <w:szCs w:val="24"/>
        </w:rPr>
        <w:t>primary purpose</w:t>
      </w:r>
      <w:r w:rsidRPr="21D63794">
        <w:rPr>
          <w:color w:val="0E85BC" w:themeColor="accent1"/>
          <w:sz w:val="24"/>
          <w:szCs w:val="24"/>
        </w:rPr>
        <w:t xml:space="preserve"> of the project restoring native fish, wildlife, plants, or their habitat? </w:t>
      </w:r>
      <w:r w:rsidRPr="00AE4D7D">
        <w:rPr>
          <w:b/>
          <w:bCs/>
          <w:i/>
          <w:iCs/>
          <w:color w:val="0E85BC" w:themeColor="accent1"/>
          <w:sz w:val="24"/>
          <w:szCs w:val="24"/>
        </w:rPr>
        <w:t>If so, describe how</w:t>
      </w:r>
      <w:r w:rsidRPr="00B22FAC">
        <w:rPr>
          <w:b/>
          <w:bCs/>
          <w:i/>
          <w:iCs/>
          <w:color w:val="0E85BC" w:themeColor="accent1"/>
          <w:sz w:val="24"/>
          <w:szCs w:val="24"/>
        </w:rPr>
        <w:t>.</w:t>
      </w:r>
      <w:r w:rsidRPr="21D63794">
        <w:rPr>
          <w:b/>
          <w:bCs/>
          <w:i/>
          <w:iCs/>
          <w:color w:val="0E85BC" w:themeColor="accent1"/>
          <w:sz w:val="24"/>
          <w:szCs w:val="24"/>
        </w:rPr>
        <w:t xml:space="preserve"> </w:t>
      </w:r>
      <w:r w:rsidR="00CD7ECA" w:rsidRPr="00AE4D7D">
        <w:rPr>
          <w:color w:val="0E85BC" w:themeColor="accent1"/>
          <w:sz w:val="24"/>
          <w:szCs w:val="24"/>
        </w:rPr>
        <w:t xml:space="preserve">Applicants </w:t>
      </w:r>
      <w:r w:rsidR="00B43F58">
        <w:rPr>
          <w:color w:val="0E85BC" w:themeColor="accent1"/>
          <w:sz w:val="24"/>
          <w:szCs w:val="24"/>
        </w:rPr>
        <w:t>may</w:t>
      </w:r>
      <w:r w:rsidR="00CD7ECA" w:rsidRPr="00AE4D7D">
        <w:rPr>
          <w:color w:val="0E85BC" w:themeColor="accent1"/>
          <w:sz w:val="24"/>
          <w:szCs w:val="24"/>
        </w:rPr>
        <w:t xml:space="preserve"> also list any </w:t>
      </w:r>
      <w:r w:rsidR="000A0932" w:rsidRPr="00AE4D7D">
        <w:rPr>
          <w:color w:val="0E85BC" w:themeColor="accent1"/>
          <w:sz w:val="24"/>
          <w:szCs w:val="24"/>
        </w:rPr>
        <w:t>secondary or incidental purposes of the project if it helps with the narrative.</w:t>
      </w:r>
    </w:p>
    <w:p w14:paraId="519C4958" w14:textId="77777777" w:rsidR="00227C88" w:rsidRPr="007F2132" w:rsidRDefault="00227C88">
      <w:pPr>
        <w:rPr>
          <w:b/>
          <w:bCs/>
          <w:i/>
          <w:iCs/>
          <w:color w:val="0E85BC" w:themeColor="accent1"/>
          <w:sz w:val="24"/>
          <w:szCs w:val="24"/>
        </w:rPr>
      </w:pPr>
    </w:p>
    <w:p w14:paraId="7E6BFB3E" w14:textId="73F13788" w:rsidR="00725E30" w:rsidRDefault="21D63794" w:rsidP="21D63794">
      <w:pPr>
        <w:rPr>
          <w:b/>
          <w:bCs/>
          <w:i/>
          <w:iCs/>
          <w:color w:val="0E85BC" w:themeColor="accent1"/>
          <w:sz w:val="24"/>
          <w:szCs w:val="24"/>
        </w:rPr>
      </w:pPr>
      <w:r w:rsidRPr="21D63794">
        <w:rPr>
          <w:color w:val="0E85BC" w:themeColor="accent1"/>
          <w:sz w:val="24"/>
          <w:szCs w:val="24"/>
        </w:rPr>
        <w:t xml:space="preserve">Would the project result in a </w:t>
      </w:r>
      <w:r w:rsidRPr="21D63794">
        <w:rPr>
          <w:b/>
          <w:bCs/>
          <w:color w:val="0E85BC" w:themeColor="accent1"/>
          <w:sz w:val="24"/>
          <w:szCs w:val="24"/>
        </w:rPr>
        <w:t>substantial net benefit</w:t>
      </w:r>
      <w:r w:rsidRPr="21D63794">
        <w:rPr>
          <w:color w:val="0E85BC" w:themeColor="accent1"/>
          <w:sz w:val="24"/>
          <w:szCs w:val="24"/>
        </w:rPr>
        <w:t xml:space="preserve"> above baseline conditions to fish, wildlife, plants, or their habitat, or any combination thereof, that shall assist either directly or indirectly in recovery? </w:t>
      </w:r>
      <w:r w:rsidRPr="21D63794">
        <w:rPr>
          <w:b/>
          <w:bCs/>
          <w:i/>
          <w:iCs/>
          <w:color w:val="0E85BC" w:themeColor="accent1"/>
          <w:sz w:val="24"/>
          <w:szCs w:val="24"/>
        </w:rPr>
        <w:t>If so, describe how.</w:t>
      </w:r>
    </w:p>
    <w:p w14:paraId="787A65F1" w14:textId="74AD60FC" w:rsidR="00B95650" w:rsidRDefault="00B95650" w:rsidP="00227C88">
      <w:pPr>
        <w:ind w:left="720"/>
        <w:rPr>
          <w:b/>
          <w:bCs/>
          <w:i/>
          <w:iCs/>
          <w:color w:val="0E85BC" w:themeColor="accent1"/>
        </w:rPr>
      </w:pPr>
      <w:r w:rsidRPr="00227C88">
        <w:rPr>
          <w:b/>
          <w:bCs/>
          <w:i/>
          <w:iCs/>
          <w:color w:val="0E85BC" w:themeColor="accent1"/>
        </w:rPr>
        <w:t>For all projects,</w:t>
      </w:r>
      <w:r w:rsidR="00984C81">
        <w:rPr>
          <w:i/>
          <w:iCs/>
          <w:color w:val="0E85BC" w:themeColor="accent1"/>
        </w:rPr>
        <w:t xml:space="preserve"> </w:t>
      </w:r>
      <w:r w:rsidR="009638A5" w:rsidRPr="00227C88">
        <w:rPr>
          <w:i/>
          <w:iCs/>
          <w:color w:val="0E85BC" w:themeColor="accent1"/>
        </w:rPr>
        <w:t>consider any permanent or temporary impacts that occur during project implementatio</w:t>
      </w:r>
      <w:r w:rsidR="00984C81">
        <w:rPr>
          <w:i/>
          <w:iCs/>
          <w:color w:val="0E85BC" w:themeColor="accent1"/>
        </w:rPr>
        <w:t>n</w:t>
      </w:r>
      <w:r w:rsidR="00DB3A30">
        <w:rPr>
          <w:i/>
          <w:iCs/>
          <w:color w:val="0E85BC" w:themeColor="accent1"/>
        </w:rPr>
        <w:t xml:space="preserve"> as you think about the net benefit of the project</w:t>
      </w:r>
      <w:r w:rsidR="009638A5" w:rsidRPr="00227C88">
        <w:rPr>
          <w:i/>
          <w:iCs/>
          <w:color w:val="0E85BC" w:themeColor="accent1"/>
        </w:rPr>
        <w:t>.</w:t>
      </w:r>
      <w:r w:rsidR="009638A5" w:rsidRPr="00227C88">
        <w:rPr>
          <w:b/>
          <w:bCs/>
          <w:i/>
          <w:iCs/>
          <w:color w:val="0E85BC" w:themeColor="accent1"/>
        </w:rPr>
        <w:t xml:space="preserve"> </w:t>
      </w:r>
    </w:p>
    <w:p w14:paraId="0FE21A95" w14:textId="271FF511" w:rsidR="00EF3106" w:rsidRPr="00227C88" w:rsidRDefault="00EF3106" w:rsidP="00227C88">
      <w:pPr>
        <w:ind w:left="720"/>
        <w:rPr>
          <w:i/>
          <w:iCs/>
          <w:color w:val="0E85BC" w:themeColor="accent1"/>
        </w:rPr>
      </w:pPr>
      <w:r w:rsidRPr="00EF3106">
        <w:rPr>
          <w:b/>
          <w:bCs/>
          <w:i/>
          <w:iCs/>
          <w:color w:val="0E85BC" w:themeColor="accent1"/>
        </w:rPr>
        <w:t xml:space="preserve">For projects that plan to use the </w:t>
      </w:r>
      <w:hyperlink r:id="rId17" w:history="1">
        <w:r w:rsidRPr="00F50829">
          <w:rPr>
            <w:rStyle w:val="Hyperlink"/>
            <w:b/>
            <w:bCs/>
            <w:i/>
            <w:iCs/>
          </w:rPr>
          <w:t>SERP CEQA platform</w:t>
        </w:r>
      </w:hyperlink>
      <w:r w:rsidRPr="00EF3106">
        <w:rPr>
          <w:i/>
          <w:iCs/>
          <w:color w:val="0E85BC" w:themeColor="accent1"/>
        </w:rPr>
        <w:t>, remember to be consistent with the SERP eligibility criteria in your response: the project’s purpose should be exclusively restoration, and any non-restoration public benefits should be merely incidental rather than secondary.</w:t>
      </w:r>
    </w:p>
    <w:p w14:paraId="439E75C6" w14:textId="1D2830AE" w:rsidR="00863153" w:rsidRPr="00227C88" w:rsidRDefault="001920F0" w:rsidP="00227C88">
      <w:pPr>
        <w:ind w:left="720"/>
        <w:rPr>
          <w:b/>
          <w:bCs/>
          <w:i/>
          <w:iCs/>
          <w:color w:val="0E85BC" w:themeColor="accent1"/>
        </w:rPr>
      </w:pPr>
      <w:r w:rsidRPr="00227C88">
        <w:rPr>
          <w:b/>
          <w:bCs/>
          <w:i/>
          <w:iCs/>
          <w:color w:val="0E85BC" w:themeColor="accent1"/>
        </w:rPr>
        <w:t xml:space="preserve">For </w:t>
      </w:r>
      <w:r w:rsidR="00B95650" w:rsidRPr="00227C88">
        <w:rPr>
          <w:b/>
          <w:bCs/>
          <w:i/>
          <w:iCs/>
          <w:color w:val="0E85BC" w:themeColor="accent1"/>
        </w:rPr>
        <w:t>projects that originate as mitigation, violations, or court orders</w:t>
      </w:r>
      <w:r w:rsidRPr="00227C88">
        <w:rPr>
          <w:b/>
          <w:bCs/>
          <w:i/>
          <w:iCs/>
          <w:color w:val="0E85BC" w:themeColor="accent1"/>
        </w:rPr>
        <w:t xml:space="preserve">, </w:t>
      </w:r>
      <w:r w:rsidRPr="00227C88">
        <w:rPr>
          <w:i/>
          <w:iCs/>
          <w:color w:val="0E85BC" w:themeColor="accent1"/>
        </w:rPr>
        <w:t>c</w:t>
      </w:r>
      <w:r w:rsidR="004288AA" w:rsidRPr="00227C88">
        <w:rPr>
          <w:i/>
          <w:iCs/>
          <w:color w:val="0E85BC" w:themeColor="accent1"/>
        </w:rPr>
        <w:t xml:space="preserve">ompare project goals with required mitigation and explain </w:t>
      </w:r>
      <w:r w:rsidR="006F733B" w:rsidRPr="00227C88">
        <w:rPr>
          <w:i/>
          <w:iCs/>
          <w:color w:val="0E85BC" w:themeColor="accent1"/>
        </w:rPr>
        <w:t xml:space="preserve">how the project would result in a substantial net benefit to fish, wildlife, plants, or their habitat. Include documentation (e.g., permit, </w:t>
      </w:r>
      <w:r w:rsidR="7D765525" w:rsidRPr="00227C88">
        <w:rPr>
          <w:i/>
          <w:iCs/>
          <w:color w:val="0E85BC" w:themeColor="accent1"/>
        </w:rPr>
        <w:t xml:space="preserve">written confirmation from agency staff, </w:t>
      </w:r>
      <w:r w:rsidR="006F733B" w:rsidRPr="00227C88">
        <w:rPr>
          <w:i/>
          <w:iCs/>
          <w:color w:val="0E85BC" w:themeColor="accent1"/>
        </w:rPr>
        <w:t>etc.) of required mitigation.</w:t>
      </w:r>
    </w:p>
    <w:p w14:paraId="749E282D" w14:textId="77777777" w:rsidR="00A036A9" w:rsidRPr="00232F9C" w:rsidRDefault="00A036A9">
      <w:pPr>
        <w:rPr>
          <w:sz w:val="24"/>
          <w:szCs w:val="24"/>
        </w:rPr>
      </w:pPr>
    </w:p>
    <w:p w14:paraId="3E55135F" w14:textId="6D28FD74" w:rsidR="00A55521" w:rsidRPr="00774652" w:rsidRDefault="00A55521">
      <w:pPr>
        <w:rPr>
          <w:sz w:val="24"/>
          <w:szCs w:val="24"/>
        </w:rPr>
      </w:pPr>
      <w:r w:rsidRPr="00774652">
        <w:rPr>
          <w:b/>
          <w:bCs/>
          <w:sz w:val="24"/>
          <w:szCs w:val="24"/>
        </w:rPr>
        <w:t>(10)</w:t>
      </w:r>
      <w:r w:rsidRPr="00774652">
        <w:rPr>
          <w:sz w:val="24"/>
          <w:szCs w:val="24"/>
        </w:rPr>
        <w:t xml:space="preserve"> If the applicant is seeking one or more take authorizations pursuant to Section 1672</w:t>
      </w:r>
      <w:r w:rsidR="00276706" w:rsidRPr="00774652">
        <w:rPr>
          <w:sz w:val="24"/>
          <w:szCs w:val="24"/>
        </w:rPr>
        <w:t xml:space="preserve"> </w:t>
      </w:r>
      <w:r w:rsidR="00276706" w:rsidRPr="00774652">
        <w:rPr>
          <w:color w:val="0E85BC" w:themeColor="accent1"/>
          <w:sz w:val="24"/>
          <w:szCs w:val="24"/>
        </w:rPr>
        <w:t>(see Question 7</w:t>
      </w:r>
      <w:r w:rsidR="78DA1F40" w:rsidRPr="00774652">
        <w:rPr>
          <w:color w:val="0E85BC" w:themeColor="accent1"/>
          <w:sz w:val="24"/>
          <w:szCs w:val="24"/>
        </w:rPr>
        <w:t xml:space="preserve"> </w:t>
      </w:r>
      <w:r w:rsidR="004C5F52">
        <w:rPr>
          <w:color w:val="0E85BC" w:themeColor="accent1"/>
          <w:sz w:val="24"/>
          <w:szCs w:val="24"/>
        </w:rPr>
        <w:t>above</w:t>
      </w:r>
      <w:r w:rsidR="00276706" w:rsidRPr="00774652">
        <w:rPr>
          <w:color w:val="0E85BC" w:themeColor="accent1"/>
          <w:sz w:val="24"/>
          <w:szCs w:val="24"/>
        </w:rPr>
        <w:t>)</w:t>
      </w:r>
      <w:r w:rsidRPr="00774652">
        <w:rPr>
          <w:sz w:val="24"/>
          <w:szCs w:val="24"/>
        </w:rPr>
        <w:t xml:space="preserve">, the applicant shall provide all of the following: </w:t>
      </w:r>
    </w:p>
    <w:p w14:paraId="16740DB7" w14:textId="77777777" w:rsidR="00A55521" w:rsidRPr="00774652" w:rsidRDefault="00A55521" w:rsidP="00DB3A30">
      <w:pPr>
        <w:ind w:left="720"/>
        <w:rPr>
          <w:sz w:val="24"/>
          <w:szCs w:val="24"/>
        </w:rPr>
      </w:pPr>
      <w:r w:rsidRPr="00774652">
        <w:rPr>
          <w:sz w:val="24"/>
          <w:szCs w:val="24"/>
        </w:rPr>
        <w:t xml:space="preserve">(A) A list of species for which the applicant is seeking one or more take authorizations. </w:t>
      </w:r>
    </w:p>
    <w:p w14:paraId="1E2677DC" w14:textId="5FE15516" w:rsidR="00A62EFF" w:rsidRPr="00DB3A30" w:rsidRDefault="00A62EFF" w:rsidP="00A55521">
      <w:pPr>
        <w:ind w:firstLine="720"/>
        <w:rPr>
          <w:i/>
          <w:iCs/>
          <w:color w:val="0E85BC" w:themeColor="accent1"/>
          <w:sz w:val="24"/>
          <w:szCs w:val="24"/>
        </w:rPr>
      </w:pPr>
      <w:r w:rsidRPr="00DB3A30">
        <w:rPr>
          <w:i/>
          <w:iCs/>
          <w:color w:val="0E85BC" w:themeColor="accent1"/>
          <w:sz w:val="24"/>
          <w:szCs w:val="24"/>
        </w:rPr>
        <w:t>Provide a list of species that may be impacted by the project</w:t>
      </w:r>
      <w:r w:rsidR="59CAAC90" w:rsidRPr="00DB3A30">
        <w:rPr>
          <w:i/>
          <w:iCs/>
          <w:color w:val="0E85BC" w:themeColor="accent1"/>
          <w:sz w:val="24"/>
          <w:szCs w:val="24"/>
        </w:rPr>
        <w:t>.</w:t>
      </w:r>
    </w:p>
    <w:p w14:paraId="64396C30" w14:textId="09F85225" w:rsidR="00A55521" w:rsidRPr="00774652" w:rsidRDefault="00A55521" w:rsidP="00A55521">
      <w:pPr>
        <w:ind w:left="720"/>
        <w:rPr>
          <w:sz w:val="24"/>
          <w:szCs w:val="24"/>
        </w:rPr>
      </w:pPr>
      <w:r w:rsidRPr="00774652">
        <w:rPr>
          <w:sz w:val="24"/>
          <w:szCs w:val="24"/>
        </w:rPr>
        <w:t xml:space="preserve">(B) A detailed description of the types of species take, including pursue, catch, capture, or kill, and the mechanisms by which species take would occur. </w:t>
      </w:r>
    </w:p>
    <w:p w14:paraId="71748563" w14:textId="77777777" w:rsidR="00A55521" w:rsidRPr="00774652" w:rsidRDefault="00A55521" w:rsidP="00A55521">
      <w:pPr>
        <w:ind w:left="720"/>
        <w:rPr>
          <w:sz w:val="24"/>
          <w:szCs w:val="24"/>
        </w:rPr>
      </w:pPr>
      <w:r w:rsidRPr="00774652">
        <w:rPr>
          <w:sz w:val="24"/>
          <w:szCs w:val="24"/>
        </w:rPr>
        <w:t xml:space="preserve">(C) An estimate of the number of individuals that would be taken, based on population numbers, or a proxy estimate based on the amount of suitable habitat, for each species for which the applicant is seeking one or more take authorizations. </w:t>
      </w:r>
    </w:p>
    <w:p w14:paraId="243B5BD5" w14:textId="77777777" w:rsidR="003E46DF" w:rsidRPr="00774652" w:rsidRDefault="00A55521" w:rsidP="00F0427D">
      <w:pPr>
        <w:ind w:left="720"/>
        <w:rPr>
          <w:sz w:val="24"/>
          <w:szCs w:val="24"/>
        </w:rPr>
      </w:pPr>
      <w:r w:rsidRPr="00774652">
        <w:rPr>
          <w:sz w:val="24"/>
          <w:szCs w:val="24"/>
        </w:rPr>
        <w:t xml:space="preserve">(D) Species protection measures proposed by the applicant to minimize the impacts of the potential take, including any measures required or expected to be required in other approvals or permits. </w:t>
      </w:r>
    </w:p>
    <w:p w14:paraId="2CFF196B" w14:textId="68D66FA6" w:rsidR="00734149" w:rsidRPr="00774652" w:rsidRDefault="00AC56F5" w:rsidP="00F0427D">
      <w:pPr>
        <w:ind w:left="720"/>
        <w:rPr>
          <w:color w:val="0E85BC" w:themeColor="accent1"/>
          <w:sz w:val="24"/>
          <w:szCs w:val="24"/>
        </w:rPr>
      </w:pPr>
      <w:r w:rsidRPr="00774652">
        <w:rPr>
          <w:b/>
          <w:bCs/>
          <w:color w:val="0E85BC" w:themeColor="accent1"/>
          <w:sz w:val="24"/>
          <w:szCs w:val="24"/>
        </w:rPr>
        <w:lastRenderedPageBreak/>
        <w:t>Note:</w:t>
      </w:r>
      <w:r w:rsidRPr="00774652">
        <w:rPr>
          <w:color w:val="0E85BC" w:themeColor="accent1"/>
          <w:sz w:val="24"/>
          <w:szCs w:val="24"/>
        </w:rPr>
        <w:t xml:space="preserve"> </w:t>
      </w:r>
      <w:r w:rsidR="00362FD9" w:rsidRPr="00774652">
        <w:rPr>
          <w:color w:val="0E85BC" w:themeColor="accent1"/>
          <w:sz w:val="24"/>
          <w:szCs w:val="24"/>
        </w:rPr>
        <w:t xml:space="preserve">RMP applicants are encouraged to propose protective measures contained within existing local, state, or federal agency authorizations for the applicant’s project or related documents to assist the </w:t>
      </w:r>
      <w:r w:rsidR="3BBB704A" w:rsidRPr="00774652">
        <w:rPr>
          <w:color w:val="0E85BC" w:themeColor="accent1"/>
          <w:sz w:val="24"/>
          <w:szCs w:val="24"/>
        </w:rPr>
        <w:t>D</w:t>
      </w:r>
      <w:r w:rsidR="00362FD9" w:rsidRPr="00774652">
        <w:rPr>
          <w:color w:val="0E85BC" w:themeColor="accent1"/>
          <w:sz w:val="24"/>
          <w:szCs w:val="24"/>
        </w:rPr>
        <w:t xml:space="preserve">epartment with developing </w:t>
      </w:r>
      <w:r w:rsidR="068F7914" w:rsidRPr="00774652">
        <w:rPr>
          <w:color w:val="0E85BC" w:themeColor="accent1"/>
          <w:sz w:val="24"/>
          <w:szCs w:val="24"/>
        </w:rPr>
        <w:t>RMPs</w:t>
      </w:r>
      <w:r w:rsidR="00362FD9" w:rsidRPr="00774652">
        <w:rPr>
          <w:color w:val="0E85BC" w:themeColor="accent1"/>
          <w:sz w:val="24"/>
          <w:szCs w:val="24"/>
        </w:rPr>
        <w:t xml:space="preserve"> that maximize consistency with other agency authorizations to the extent practicable.</w:t>
      </w:r>
      <w:r w:rsidR="000D4BB7" w:rsidRPr="00774652">
        <w:rPr>
          <w:color w:val="0E85BC" w:themeColor="accent1"/>
          <w:sz w:val="24"/>
          <w:szCs w:val="24"/>
        </w:rPr>
        <w:t xml:space="preserve"> Measures </w:t>
      </w:r>
      <w:r w:rsidR="00491005" w:rsidRPr="00774652">
        <w:rPr>
          <w:color w:val="0E85BC" w:themeColor="accent1"/>
          <w:sz w:val="24"/>
          <w:szCs w:val="24"/>
        </w:rPr>
        <w:t xml:space="preserve">from a set of authorizations </w:t>
      </w:r>
      <w:r w:rsidR="000D4BB7" w:rsidRPr="00774652">
        <w:rPr>
          <w:color w:val="0E85BC" w:themeColor="accent1"/>
          <w:sz w:val="24"/>
          <w:szCs w:val="24"/>
        </w:rPr>
        <w:t xml:space="preserve">can be queried from Sustainable Conservation’s </w:t>
      </w:r>
      <w:hyperlink r:id="rId18">
        <w:r w:rsidR="000D4BB7" w:rsidRPr="00774652">
          <w:rPr>
            <w:rStyle w:val="Hyperlink"/>
            <w:color w:val="528535" w:themeColor="accent3" w:themeShade="BF"/>
            <w:sz w:val="24"/>
            <w:szCs w:val="24"/>
          </w:rPr>
          <w:t>Protection Measures Selection Tool</w:t>
        </w:r>
      </w:hyperlink>
      <w:r w:rsidR="00441419" w:rsidRPr="00774652">
        <w:rPr>
          <w:color w:val="0E85BC" w:themeColor="accent1"/>
          <w:sz w:val="24"/>
          <w:szCs w:val="24"/>
        </w:rPr>
        <w:t>.</w:t>
      </w:r>
    </w:p>
    <w:p w14:paraId="01C35ED5" w14:textId="77777777" w:rsidR="00734149" w:rsidRPr="00774652" w:rsidRDefault="00734149">
      <w:pPr>
        <w:rPr>
          <w:sz w:val="24"/>
          <w:szCs w:val="24"/>
        </w:rPr>
      </w:pPr>
    </w:p>
    <w:p w14:paraId="41409B2C" w14:textId="4C906C28" w:rsidR="00A55521" w:rsidRPr="00774652" w:rsidRDefault="00A55521">
      <w:pPr>
        <w:rPr>
          <w:sz w:val="24"/>
          <w:szCs w:val="24"/>
        </w:rPr>
      </w:pPr>
      <w:r w:rsidRPr="00774652">
        <w:rPr>
          <w:b/>
          <w:bCs/>
          <w:sz w:val="24"/>
          <w:szCs w:val="24"/>
        </w:rPr>
        <w:t>(11)</w:t>
      </w:r>
      <w:r w:rsidRPr="00774652">
        <w:rPr>
          <w:sz w:val="24"/>
          <w:szCs w:val="24"/>
        </w:rPr>
        <w:t xml:space="preserve"> If the applicant is seeking an authorization pursuant to Section 1672 for activities that would otherwise be subject to Section 1602</w:t>
      </w:r>
      <w:r w:rsidR="00E5596C" w:rsidRPr="00774652">
        <w:rPr>
          <w:sz w:val="24"/>
          <w:szCs w:val="24"/>
        </w:rPr>
        <w:t xml:space="preserve"> (see Question 7</w:t>
      </w:r>
      <w:r w:rsidR="12AD82B1" w:rsidRPr="00774652">
        <w:rPr>
          <w:sz w:val="24"/>
          <w:szCs w:val="24"/>
        </w:rPr>
        <w:t xml:space="preserve"> related to 1672(f)</w:t>
      </w:r>
      <w:r w:rsidR="00E5596C" w:rsidRPr="00774652">
        <w:rPr>
          <w:sz w:val="24"/>
          <w:szCs w:val="24"/>
        </w:rPr>
        <w:t>)</w:t>
      </w:r>
      <w:r w:rsidRPr="00774652">
        <w:rPr>
          <w:sz w:val="24"/>
          <w:szCs w:val="24"/>
        </w:rPr>
        <w:t xml:space="preserve">, the applicant shall provide all of the following: </w:t>
      </w:r>
    </w:p>
    <w:p w14:paraId="697E358D" w14:textId="77777777" w:rsidR="00A55521" w:rsidRPr="00774652" w:rsidRDefault="00A55521" w:rsidP="00A55521">
      <w:pPr>
        <w:ind w:left="720"/>
        <w:rPr>
          <w:sz w:val="24"/>
          <w:szCs w:val="24"/>
        </w:rPr>
      </w:pPr>
      <w:r w:rsidRPr="00774652">
        <w:rPr>
          <w:sz w:val="24"/>
          <w:szCs w:val="24"/>
        </w:rPr>
        <w:t xml:space="preserve">(A) A detailed description of anticipated temporary and permanent impacts to any affected river, stream, or lake. </w:t>
      </w:r>
    </w:p>
    <w:p w14:paraId="1234B1B2" w14:textId="77777777" w:rsidR="00A55521" w:rsidRPr="00774652" w:rsidRDefault="00A55521" w:rsidP="00A55521">
      <w:pPr>
        <w:ind w:left="720"/>
        <w:rPr>
          <w:sz w:val="24"/>
          <w:szCs w:val="24"/>
        </w:rPr>
      </w:pPr>
      <w:r w:rsidRPr="00774652">
        <w:rPr>
          <w:sz w:val="24"/>
          <w:szCs w:val="24"/>
        </w:rPr>
        <w:t xml:space="preserve">(B) Proposed feasible measures to protect any river, stream, or lake and to minimize project impacts, including any measures required or expected to be required in other approvals or permits. </w:t>
      </w:r>
    </w:p>
    <w:p w14:paraId="0ECA1A24" w14:textId="77777777" w:rsidR="00F0427D" w:rsidRPr="00774652" w:rsidRDefault="00F0427D" w:rsidP="00A55521">
      <w:pPr>
        <w:ind w:left="720"/>
        <w:rPr>
          <w:sz w:val="24"/>
          <w:szCs w:val="24"/>
        </w:rPr>
      </w:pPr>
    </w:p>
    <w:p w14:paraId="154C85FB" w14:textId="77777777" w:rsidR="00A55521" w:rsidRPr="00774652" w:rsidRDefault="00A55521">
      <w:pPr>
        <w:rPr>
          <w:sz w:val="24"/>
          <w:szCs w:val="24"/>
        </w:rPr>
      </w:pPr>
      <w:r w:rsidRPr="00774652">
        <w:rPr>
          <w:b/>
          <w:bCs/>
          <w:sz w:val="24"/>
          <w:szCs w:val="24"/>
        </w:rPr>
        <w:t>(12)</w:t>
      </w:r>
      <w:r w:rsidRPr="00774652">
        <w:rPr>
          <w:sz w:val="24"/>
          <w:szCs w:val="24"/>
        </w:rPr>
        <w:t xml:space="preserve"> A copy of any other federal, state, or local permit or agreement already issued for the project. </w:t>
      </w:r>
    </w:p>
    <w:p w14:paraId="43CCAD2A" w14:textId="77777777" w:rsidR="00150858" w:rsidRPr="00774652" w:rsidRDefault="00150858">
      <w:pPr>
        <w:rPr>
          <w:sz w:val="24"/>
          <w:szCs w:val="24"/>
        </w:rPr>
      </w:pPr>
    </w:p>
    <w:p w14:paraId="683EEECB" w14:textId="77777777" w:rsidR="00A55521" w:rsidRPr="00774652" w:rsidRDefault="00A55521">
      <w:pPr>
        <w:rPr>
          <w:sz w:val="24"/>
          <w:szCs w:val="24"/>
        </w:rPr>
      </w:pPr>
      <w:r w:rsidRPr="00774652">
        <w:rPr>
          <w:b/>
          <w:bCs/>
          <w:sz w:val="24"/>
          <w:szCs w:val="24"/>
        </w:rPr>
        <w:t>(13)</w:t>
      </w:r>
      <w:r w:rsidRPr="00774652">
        <w:rPr>
          <w:sz w:val="24"/>
          <w:szCs w:val="24"/>
        </w:rPr>
        <w:t xml:space="preserve"> Copies of any final documents prepared for the project pursuant to Division 13 (commencing with Section 21000) of the Public Resources Code, including, but not limited to, environmental impact reports, mitigated negative declarations, negative declarations, notices of determination, and notices of exemption. </w:t>
      </w:r>
    </w:p>
    <w:p w14:paraId="5A69E122" w14:textId="77777777" w:rsidR="00F0427D" w:rsidRPr="00774652" w:rsidRDefault="00F0427D">
      <w:pPr>
        <w:rPr>
          <w:sz w:val="24"/>
          <w:szCs w:val="24"/>
        </w:rPr>
      </w:pPr>
    </w:p>
    <w:p w14:paraId="4CDE1A1D" w14:textId="77777777" w:rsidR="00A55521" w:rsidRPr="00774652" w:rsidRDefault="00A55521">
      <w:pPr>
        <w:rPr>
          <w:sz w:val="24"/>
          <w:szCs w:val="24"/>
        </w:rPr>
      </w:pPr>
      <w:r w:rsidRPr="00774652">
        <w:rPr>
          <w:b/>
          <w:bCs/>
          <w:sz w:val="24"/>
          <w:szCs w:val="24"/>
        </w:rPr>
        <w:t>(14)</w:t>
      </w:r>
      <w:r w:rsidRPr="00774652">
        <w:rPr>
          <w:sz w:val="24"/>
          <w:szCs w:val="24"/>
        </w:rPr>
        <w:t xml:space="preserve"> Any other information the department determines to be necessary. </w:t>
      </w:r>
    </w:p>
    <w:p w14:paraId="3718AB86" w14:textId="77777777" w:rsidR="00A55521" w:rsidRPr="00774652" w:rsidRDefault="00A55521">
      <w:pPr>
        <w:rPr>
          <w:sz w:val="24"/>
          <w:szCs w:val="24"/>
        </w:rPr>
      </w:pPr>
    </w:p>
    <w:p w14:paraId="41033F53" w14:textId="2C877E43" w:rsidR="00B833D2" w:rsidRPr="00CF3F00" w:rsidRDefault="004132B7" w:rsidP="00CF3F00">
      <w:pPr>
        <w:rPr>
          <w:sz w:val="24"/>
          <w:szCs w:val="24"/>
        </w:rPr>
      </w:pPr>
      <w:r w:rsidRPr="00AE4D7D">
        <w:rPr>
          <w:b/>
          <w:bCs/>
          <w:color w:val="0E85BC" w:themeColor="accent1"/>
          <w:sz w:val="24"/>
          <w:szCs w:val="24"/>
        </w:rPr>
        <w:t>Note:</w:t>
      </w:r>
      <w:r>
        <w:rPr>
          <w:color w:val="0E85BC" w:themeColor="accent1"/>
          <w:sz w:val="24"/>
          <w:szCs w:val="24"/>
        </w:rPr>
        <w:t xml:space="preserve"> </w:t>
      </w:r>
      <w:hyperlink r:id="rId19">
        <w:r w:rsidR="00A55521" w:rsidRPr="4F088A99">
          <w:rPr>
            <w:rStyle w:val="Hyperlink"/>
            <w:sz w:val="24"/>
            <w:szCs w:val="24"/>
          </w:rPr>
          <w:t>Fish and Game Code section 1677</w:t>
        </w:r>
      </w:hyperlink>
      <w:r w:rsidR="00CC5DE2" w:rsidRPr="00774652">
        <w:rPr>
          <w:sz w:val="24"/>
          <w:szCs w:val="24"/>
        </w:rPr>
        <w:t xml:space="preserve"> </w:t>
      </w:r>
      <w:r w:rsidR="00264A94" w:rsidRPr="00AE4D7D">
        <w:rPr>
          <w:color w:val="0E85BC" w:themeColor="accent1"/>
          <w:sz w:val="24"/>
          <w:szCs w:val="24"/>
        </w:rPr>
        <w:t>says</w:t>
      </w:r>
      <w:r w:rsidR="00CC5DE2" w:rsidRPr="00AE4D7D">
        <w:rPr>
          <w:color w:val="0E85BC" w:themeColor="accent1"/>
          <w:sz w:val="24"/>
          <w:szCs w:val="24"/>
        </w:rPr>
        <w:t xml:space="preserve"> </w:t>
      </w:r>
      <w:r w:rsidR="00A55521" w:rsidRPr="00AE4D7D">
        <w:rPr>
          <w:color w:val="0E85BC" w:themeColor="accent1"/>
          <w:sz w:val="24"/>
          <w:szCs w:val="24"/>
        </w:rPr>
        <w:t xml:space="preserve">the department shall not issue a Restoration Management Permit for the design, construction, operation, mitigation, or maintenance of isolated Delta conveyance facilities. </w:t>
      </w:r>
      <w:r w:rsidR="764E6A3E" w:rsidRPr="00AE4D7D">
        <w:rPr>
          <w:color w:val="0E85BC" w:themeColor="accent1"/>
          <w:sz w:val="24"/>
          <w:szCs w:val="24"/>
        </w:rPr>
        <w:t xml:space="preserve">It is </w:t>
      </w:r>
      <w:r w:rsidR="00A55521" w:rsidRPr="00AE4D7D">
        <w:rPr>
          <w:color w:val="0E85BC" w:themeColor="accent1"/>
          <w:sz w:val="24"/>
          <w:szCs w:val="24"/>
        </w:rPr>
        <w:t>recommend</w:t>
      </w:r>
      <w:r w:rsidR="3336C7AE" w:rsidRPr="00AE4D7D">
        <w:rPr>
          <w:color w:val="0E85BC" w:themeColor="accent1"/>
          <w:sz w:val="24"/>
          <w:szCs w:val="24"/>
        </w:rPr>
        <w:t>ed to</w:t>
      </w:r>
      <w:r w:rsidR="00A55521" w:rsidRPr="00AE4D7D">
        <w:rPr>
          <w:color w:val="0E85BC" w:themeColor="accent1"/>
          <w:sz w:val="24"/>
          <w:szCs w:val="24"/>
        </w:rPr>
        <w:t xml:space="preserve"> provid</w:t>
      </w:r>
      <w:r w:rsidR="07E56F4B" w:rsidRPr="00AE4D7D">
        <w:rPr>
          <w:color w:val="0E85BC" w:themeColor="accent1"/>
          <w:sz w:val="24"/>
          <w:szCs w:val="24"/>
        </w:rPr>
        <w:t>e</w:t>
      </w:r>
      <w:r w:rsidR="00A55521" w:rsidRPr="00AE4D7D">
        <w:rPr>
          <w:color w:val="0E85BC" w:themeColor="accent1"/>
          <w:sz w:val="24"/>
          <w:szCs w:val="24"/>
        </w:rPr>
        <w:t xml:space="preserve"> a statement with the application certifying </w:t>
      </w:r>
      <w:r w:rsidR="00194901" w:rsidRPr="00AE4D7D">
        <w:rPr>
          <w:color w:val="0E85BC" w:themeColor="accent1"/>
          <w:sz w:val="24"/>
          <w:szCs w:val="24"/>
        </w:rPr>
        <w:t>the project</w:t>
      </w:r>
      <w:r w:rsidR="00E9395A" w:rsidRPr="00AE4D7D">
        <w:rPr>
          <w:color w:val="0E85BC" w:themeColor="accent1"/>
          <w:sz w:val="24"/>
          <w:szCs w:val="24"/>
        </w:rPr>
        <w:t xml:space="preserve"> </w:t>
      </w:r>
      <w:r w:rsidR="00362660" w:rsidRPr="00AE4D7D">
        <w:rPr>
          <w:color w:val="0E85BC" w:themeColor="accent1"/>
          <w:sz w:val="24"/>
          <w:szCs w:val="24"/>
        </w:rPr>
        <w:t>complies with section 1677.</w:t>
      </w:r>
      <w:bookmarkStart w:id="3" w:name="_Definitions"/>
      <w:bookmarkEnd w:id="3"/>
      <w:r w:rsidR="00223707">
        <w:tab/>
      </w:r>
      <w:r w:rsidR="00223707">
        <w:tab/>
      </w:r>
    </w:p>
    <w:p w14:paraId="30508482" w14:textId="77777777" w:rsidR="00A027E3" w:rsidRDefault="00A027E3">
      <w:pPr>
        <w:rPr>
          <w:rFonts w:eastAsiaTheme="majorEastAsia" w:cstheme="majorBidi"/>
          <w:color w:val="0A638C" w:themeColor="accent1" w:themeShade="BF"/>
          <w:sz w:val="40"/>
          <w:szCs w:val="40"/>
        </w:rPr>
      </w:pPr>
      <w:r>
        <w:br w:type="page"/>
      </w:r>
    </w:p>
    <w:p w14:paraId="7C07E5FA" w14:textId="5B5A3FDA" w:rsidR="00A44574" w:rsidRDefault="00A44574" w:rsidP="00A44574">
      <w:pPr>
        <w:pStyle w:val="Heading1"/>
        <w:rPr>
          <w:rFonts w:asciiTheme="minorHAnsi" w:hAnsiTheme="minorHAnsi"/>
        </w:rPr>
      </w:pPr>
      <w:bookmarkStart w:id="4" w:name="_Definitions_1"/>
      <w:bookmarkEnd w:id="4"/>
      <w:r w:rsidRPr="00BB5D13">
        <w:rPr>
          <w:rFonts w:asciiTheme="minorHAnsi" w:hAnsiTheme="minorHAnsi"/>
        </w:rPr>
        <w:lastRenderedPageBreak/>
        <w:t>Definitions</w:t>
      </w:r>
    </w:p>
    <w:p w14:paraId="69069708" w14:textId="347A527C" w:rsidR="00F8683C" w:rsidRPr="00066C9B" w:rsidRDefault="21D63794" w:rsidP="00774652">
      <w:r w:rsidRPr="00066C9B">
        <w:t xml:space="preserve">Prior to reaching out to CDFW with questions, review the information below. These are key definitions you should understand to help you assess your project’s eligibility and prepare your application. </w:t>
      </w:r>
      <w:r w:rsidR="00517A2E" w:rsidRPr="00066C9B">
        <w:t xml:space="preserve">The definitions below are not in the order that they appear in Section 1671. They have been put in this order to make it easier to understand how these definitions relate to each other. </w:t>
      </w:r>
    </w:p>
    <w:p w14:paraId="560EB057" w14:textId="02CF738E" w:rsidR="00A44574" w:rsidRPr="00066C9B" w:rsidRDefault="00A44574" w:rsidP="00911B0D">
      <w:pPr>
        <w:pStyle w:val="Heading2"/>
      </w:pPr>
      <w:bookmarkStart w:id="5" w:name="_From_Chapter_6.7"/>
      <w:bookmarkStart w:id="6" w:name="_From_Chapter_6.7Section"/>
      <w:bookmarkEnd w:id="5"/>
      <w:bookmarkEnd w:id="6"/>
      <w:r w:rsidRPr="00066C9B">
        <w:t xml:space="preserve">From </w:t>
      </w:r>
      <w:hyperlink r:id="rId20">
        <w:r w:rsidR="00276194" w:rsidRPr="00066C9B">
          <w:rPr>
            <w:rStyle w:val="Hyperlink"/>
          </w:rPr>
          <w:t>Section 1671</w:t>
        </w:r>
      </w:hyperlink>
      <w:r w:rsidRPr="00066C9B">
        <w:t xml:space="preserve"> of the Fish and Game Code</w:t>
      </w:r>
      <w:r w:rsidR="00427288" w:rsidRPr="00066C9B">
        <w:t>:</w:t>
      </w:r>
    </w:p>
    <w:p w14:paraId="0C8FD1A6" w14:textId="236F0981" w:rsidR="00A44574" w:rsidRPr="00066C9B" w:rsidRDefault="21D63794" w:rsidP="00A44574">
      <w:r w:rsidRPr="00066C9B">
        <w:rPr>
          <w:rStyle w:val="Heading2Char"/>
        </w:rPr>
        <w:t>“Qualifying restoration project”</w:t>
      </w:r>
      <w:r w:rsidRPr="00066C9B">
        <w:t xml:space="preserve"> means a </w:t>
      </w:r>
      <w:r w:rsidRPr="00066C9B">
        <w:rPr>
          <w:b/>
          <w:bCs/>
          <w:u w:val="single"/>
        </w:rPr>
        <w:t>management</w:t>
      </w:r>
      <w:r w:rsidRPr="00066C9B">
        <w:t xml:space="preserve"> or </w:t>
      </w:r>
      <w:r w:rsidRPr="00066C9B">
        <w:rPr>
          <w:b/>
          <w:bCs/>
          <w:u w:val="single"/>
        </w:rPr>
        <w:t>propagation</w:t>
      </w:r>
      <w:r w:rsidRPr="00066C9B">
        <w:t xml:space="preserve"> project that has the </w:t>
      </w:r>
      <w:r w:rsidRPr="00066C9B">
        <w:rPr>
          <w:b/>
          <w:bCs/>
          <w:i/>
          <w:iCs/>
        </w:rPr>
        <w:t>primary purpose</w:t>
      </w:r>
      <w:r w:rsidRPr="00066C9B">
        <w:t xml:space="preserve"> of restoring native fish, wildlife, plants, or their habitat and that would result in a </w:t>
      </w:r>
      <w:r w:rsidRPr="00066C9B">
        <w:rPr>
          <w:b/>
          <w:bCs/>
          <w:u w:val="single"/>
        </w:rPr>
        <w:t>substantial net benefit</w:t>
      </w:r>
      <w:r w:rsidRPr="00066C9B">
        <w:t xml:space="preserve"> to any one or more of the following, as determined by the department: native fish, native wildlife, native plants, the habitat of native fish, native wildlife, or native plants. A qualifying restoration project </w:t>
      </w:r>
      <w:r w:rsidRPr="00066C9B">
        <w:rPr>
          <w:u w:val="single"/>
        </w:rPr>
        <w:t>may also have secondary or incidental benefits</w:t>
      </w:r>
      <w:r w:rsidRPr="00066C9B">
        <w:t>, including, but not limited to, flood risk reduction, recreation, or</w:t>
      </w:r>
      <w:r w:rsidR="007E3BCD" w:rsidRPr="00066C9B">
        <w:t xml:space="preserve"> </w:t>
      </w:r>
      <w:r w:rsidRPr="00066C9B">
        <w:t>groundwater recharge.</w:t>
      </w:r>
    </w:p>
    <w:p w14:paraId="1C453558" w14:textId="0A0DE32C" w:rsidR="00534265" w:rsidRPr="00066C9B" w:rsidRDefault="00534265" w:rsidP="00A44574">
      <w:pPr>
        <w:rPr>
          <w:color w:val="0E85BC" w:themeColor="accent1"/>
        </w:rPr>
      </w:pPr>
      <w:r w:rsidRPr="00066C9B">
        <w:rPr>
          <w:b/>
          <w:bCs/>
          <w:color w:val="0E85BC" w:themeColor="accent1"/>
        </w:rPr>
        <w:t>Note:</w:t>
      </w:r>
      <w:r w:rsidRPr="00066C9B">
        <w:rPr>
          <w:color w:val="0E85BC" w:themeColor="accent1"/>
        </w:rPr>
        <w:t xml:space="preserve"> A project or even a single activity can be both “management” and “propagation”. </w:t>
      </w:r>
    </w:p>
    <w:p w14:paraId="046A9132" w14:textId="77777777" w:rsidR="00A44574" w:rsidRPr="00066C9B" w:rsidRDefault="00A44574" w:rsidP="00A44574">
      <w:pPr>
        <w:ind w:left="720"/>
      </w:pPr>
      <w:r w:rsidRPr="00066C9B">
        <w:rPr>
          <w:b/>
          <w:bCs/>
          <w:u w:val="single"/>
        </w:rPr>
        <w:t>“Management”</w:t>
      </w:r>
      <w:r w:rsidRPr="00066C9B">
        <w:t xml:space="preserve"> means an activity, such as restoration of native fish, wildlife, plants, or their habitat and propagation, that will benefit, aid the conservation of, and assist in the recovery of a native fish, wildlife, or plant species.</w:t>
      </w:r>
    </w:p>
    <w:p w14:paraId="0750CE02" w14:textId="77777777" w:rsidR="00A44574" w:rsidRPr="00066C9B" w:rsidRDefault="00A44574" w:rsidP="00A44574">
      <w:pPr>
        <w:ind w:left="720"/>
        <w:rPr>
          <w:b/>
          <w:bCs/>
          <w:u w:val="single"/>
        </w:rPr>
      </w:pPr>
      <w:r w:rsidRPr="00066C9B">
        <w:rPr>
          <w:b/>
          <w:bCs/>
          <w:u w:val="single"/>
        </w:rPr>
        <w:t>“Propagation”</w:t>
      </w:r>
      <w:r w:rsidRPr="00066C9B">
        <w:t xml:space="preserve"> means activities that help sustain or increase native fish, wildlife, or plant populations for scientific, conservation, management, or educational purposes.</w:t>
      </w:r>
    </w:p>
    <w:p w14:paraId="41FBE7F6" w14:textId="77777777" w:rsidR="00A44574" w:rsidRPr="00066C9B" w:rsidRDefault="00A44574" w:rsidP="00A44574">
      <w:pPr>
        <w:ind w:left="720"/>
      </w:pPr>
      <w:r w:rsidRPr="00066C9B">
        <w:rPr>
          <w:b/>
          <w:bCs/>
          <w:u w:val="single"/>
        </w:rPr>
        <w:t>“Substantial net benefit”</w:t>
      </w:r>
      <w:r w:rsidRPr="00066C9B">
        <w:t xml:space="preserve"> means a substantial, cumulative benefit to native fish, wildlife, plants, or their habitat, or any combination thereof, above </w:t>
      </w:r>
      <w:r w:rsidRPr="00066C9B">
        <w:rPr>
          <w:b/>
          <w:bCs/>
          <w:u w:val="single"/>
        </w:rPr>
        <w:t>baseline conditions</w:t>
      </w:r>
      <w:r w:rsidRPr="00066C9B">
        <w:t xml:space="preserve"> that the department reasonably expects to result from a qualifying restoration project. In determining whether the department reasonably expects a qualifying restoration project to result in a substantial net benefit, the department shall consider the duration of the qualifying restoration project, all impacts on native fish, wildlife, plants, or their habitat, or any combination thereof, from the qualifying restoration project, and any other information the department determines to be relevant. A substantial net benefit </w:t>
      </w:r>
      <w:r w:rsidRPr="00066C9B">
        <w:rPr>
          <w:b/>
          <w:bCs/>
        </w:rPr>
        <w:t>shall assist either directly or indirectly in the recovery</w:t>
      </w:r>
      <w:r w:rsidRPr="00066C9B">
        <w:t xml:space="preserve"> of native fish, wildlife, plants, or their habitat, or any combination thereof.</w:t>
      </w:r>
    </w:p>
    <w:p w14:paraId="011696F7" w14:textId="5BA371AD" w:rsidR="00A44574" w:rsidRPr="00066C9B" w:rsidRDefault="00A44574" w:rsidP="00911B0D">
      <w:pPr>
        <w:ind w:left="1440"/>
      </w:pPr>
      <w:r w:rsidRPr="00066C9B">
        <w:rPr>
          <w:b/>
          <w:bCs/>
          <w:u w:val="single"/>
        </w:rPr>
        <w:t>“Baseline conditions”</w:t>
      </w:r>
      <w:r w:rsidRPr="00066C9B">
        <w:t xml:space="preserve"> means existing native fish, wildlife, or plant population sizes, and the extent and quality of native fish, wildlife, or plant habitat in the area that would be affected by a qualifying restoration project. Fish, wildlife, plant, or habitat restoration activities required to satisfy avoidance, minimization, or mitigation requirements, or any combination of those requirements, for regulatory permits or approvals, regulatory enforcement actions or settlements, court orders, or other enforceable legal obligations shall be considered part of the baseline conditions, and those activities shall not count toward a substantial net benefit.</w:t>
      </w:r>
    </w:p>
    <w:sectPr w:rsidR="00A44574" w:rsidRPr="00066C9B">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B6718" w14:textId="77777777" w:rsidR="00825363" w:rsidRDefault="00825363" w:rsidP="00FB3B7C">
      <w:pPr>
        <w:spacing w:after="0" w:line="240" w:lineRule="auto"/>
      </w:pPr>
      <w:r>
        <w:separator/>
      </w:r>
    </w:p>
  </w:endnote>
  <w:endnote w:type="continuationSeparator" w:id="0">
    <w:p w14:paraId="2A348ACE" w14:textId="77777777" w:rsidR="00825363" w:rsidRDefault="00825363" w:rsidP="00FB3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4D87" w14:textId="27E8F17C" w:rsidR="00FB3B7C" w:rsidRPr="00146507" w:rsidRDefault="00FB3B7C" w:rsidP="00146507">
    <w:pPr>
      <w:pStyle w:val="Footer"/>
      <w:rPr>
        <w:sz w:val="18"/>
        <w:szCs w:val="18"/>
      </w:rPr>
    </w:pPr>
  </w:p>
  <w:p w14:paraId="5A336A06" w14:textId="77777777" w:rsidR="00FB3B7C" w:rsidRDefault="00FB3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26BF8" w14:textId="77777777" w:rsidR="00825363" w:rsidRDefault="00825363" w:rsidP="00FB3B7C">
      <w:pPr>
        <w:spacing w:after="0" w:line="240" w:lineRule="auto"/>
      </w:pPr>
      <w:r>
        <w:separator/>
      </w:r>
    </w:p>
  </w:footnote>
  <w:footnote w:type="continuationSeparator" w:id="0">
    <w:p w14:paraId="12C18DD4" w14:textId="77777777" w:rsidR="00825363" w:rsidRDefault="00825363" w:rsidP="00FB3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16627"/>
      <w:docPartObj>
        <w:docPartGallery w:val="Page Numbers (Top of Page)"/>
        <w:docPartUnique/>
      </w:docPartObj>
    </w:sdtPr>
    <w:sdtEndPr>
      <w:rPr>
        <w:noProof/>
      </w:rPr>
    </w:sdtEndPr>
    <w:sdtContent>
      <w:p w14:paraId="735A350B" w14:textId="4DD4F12E" w:rsidR="00FB3B7C" w:rsidRDefault="00FB3B7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3FD5436" w14:textId="77777777" w:rsidR="00FB3B7C" w:rsidRDefault="00FB3B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5521"/>
    <w:rsid w:val="00002B46"/>
    <w:rsid w:val="00011A2E"/>
    <w:rsid w:val="00011C21"/>
    <w:rsid w:val="00012D70"/>
    <w:rsid w:val="00015DC6"/>
    <w:rsid w:val="000221D3"/>
    <w:rsid w:val="0002395A"/>
    <w:rsid w:val="00033A8D"/>
    <w:rsid w:val="00033F47"/>
    <w:rsid w:val="00034C64"/>
    <w:rsid w:val="00037EAF"/>
    <w:rsid w:val="000401A0"/>
    <w:rsid w:val="000431A4"/>
    <w:rsid w:val="000433AE"/>
    <w:rsid w:val="00047E40"/>
    <w:rsid w:val="000509EB"/>
    <w:rsid w:val="00053654"/>
    <w:rsid w:val="0005564E"/>
    <w:rsid w:val="00057C1C"/>
    <w:rsid w:val="00062545"/>
    <w:rsid w:val="00066338"/>
    <w:rsid w:val="00066ACB"/>
    <w:rsid w:val="00066C9B"/>
    <w:rsid w:val="000851F8"/>
    <w:rsid w:val="000859D5"/>
    <w:rsid w:val="00087F20"/>
    <w:rsid w:val="00094AA1"/>
    <w:rsid w:val="0009685A"/>
    <w:rsid w:val="000979BD"/>
    <w:rsid w:val="000A0932"/>
    <w:rsid w:val="000B4167"/>
    <w:rsid w:val="000B674C"/>
    <w:rsid w:val="000C03F7"/>
    <w:rsid w:val="000C187D"/>
    <w:rsid w:val="000D4BB7"/>
    <w:rsid w:val="000D5CA4"/>
    <w:rsid w:val="000E58A5"/>
    <w:rsid w:val="000F2FA9"/>
    <w:rsid w:val="00100F8A"/>
    <w:rsid w:val="001069B6"/>
    <w:rsid w:val="00127956"/>
    <w:rsid w:val="001315E9"/>
    <w:rsid w:val="001317E0"/>
    <w:rsid w:val="00140EAC"/>
    <w:rsid w:val="0014468B"/>
    <w:rsid w:val="00146507"/>
    <w:rsid w:val="00150858"/>
    <w:rsid w:val="00153833"/>
    <w:rsid w:val="00154B32"/>
    <w:rsid w:val="00163D79"/>
    <w:rsid w:val="00164085"/>
    <w:rsid w:val="0017074C"/>
    <w:rsid w:val="00182939"/>
    <w:rsid w:val="001920F0"/>
    <w:rsid w:val="00194901"/>
    <w:rsid w:val="001A3FCB"/>
    <w:rsid w:val="001A4A4E"/>
    <w:rsid w:val="001A4F85"/>
    <w:rsid w:val="001A5C7B"/>
    <w:rsid w:val="001D238C"/>
    <w:rsid w:val="001D43E2"/>
    <w:rsid w:val="001D6D21"/>
    <w:rsid w:val="001E5014"/>
    <w:rsid w:val="001E749B"/>
    <w:rsid w:val="001F1A5E"/>
    <w:rsid w:val="001F1DCA"/>
    <w:rsid w:val="001F3340"/>
    <w:rsid w:val="001F6875"/>
    <w:rsid w:val="001F6FBC"/>
    <w:rsid w:val="002011BA"/>
    <w:rsid w:val="00206C80"/>
    <w:rsid w:val="002075FE"/>
    <w:rsid w:val="002158BA"/>
    <w:rsid w:val="00223707"/>
    <w:rsid w:val="0022738C"/>
    <w:rsid w:val="00227C88"/>
    <w:rsid w:val="002310BA"/>
    <w:rsid w:val="00232F9C"/>
    <w:rsid w:val="00240922"/>
    <w:rsid w:val="00242203"/>
    <w:rsid w:val="00245345"/>
    <w:rsid w:val="00245E41"/>
    <w:rsid w:val="0024600A"/>
    <w:rsid w:val="00247E15"/>
    <w:rsid w:val="0025116A"/>
    <w:rsid w:val="00251269"/>
    <w:rsid w:val="00255C68"/>
    <w:rsid w:val="002621A8"/>
    <w:rsid w:val="002638A6"/>
    <w:rsid w:val="00264A94"/>
    <w:rsid w:val="0027146F"/>
    <w:rsid w:val="00276194"/>
    <w:rsid w:val="00276706"/>
    <w:rsid w:val="00290128"/>
    <w:rsid w:val="00292EB8"/>
    <w:rsid w:val="00294BFD"/>
    <w:rsid w:val="002A3012"/>
    <w:rsid w:val="002A4860"/>
    <w:rsid w:val="002A536B"/>
    <w:rsid w:val="002B24A1"/>
    <w:rsid w:val="002B64D3"/>
    <w:rsid w:val="002C2B18"/>
    <w:rsid w:val="002C5D88"/>
    <w:rsid w:val="002D5F1F"/>
    <w:rsid w:val="002F1531"/>
    <w:rsid w:val="00305A79"/>
    <w:rsid w:val="00310554"/>
    <w:rsid w:val="00310DAD"/>
    <w:rsid w:val="003120DB"/>
    <w:rsid w:val="003167BB"/>
    <w:rsid w:val="0031779E"/>
    <w:rsid w:val="003207FE"/>
    <w:rsid w:val="00321AA9"/>
    <w:rsid w:val="00333027"/>
    <w:rsid w:val="00334795"/>
    <w:rsid w:val="0033716A"/>
    <w:rsid w:val="00337615"/>
    <w:rsid w:val="00342DD3"/>
    <w:rsid w:val="003502B3"/>
    <w:rsid w:val="00351E8C"/>
    <w:rsid w:val="0035238C"/>
    <w:rsid w:val="00352E4D"/>
    <w:rsid w:val="003605DA"/>
    <w:rsid w:val="00362660"/>
    <w:rsid w:val="00362FD9"/>
    <w:rsid w:val="003644E6"/>
    <w:rsid w:val="00373594"/>
    <w:rsid w:val="003824CA"/>
    <w:rsid w:val="00384A9E"/>
    <w:rsid w:val="0038560D"/>
    <w:rsid w:val="0039544C"/>
    <w:rsid w:val="003962B5"/>
    <w:rsid w:val="00397774"/>
    <w:rsid w:val="00397AB5"/>
    <w:rsid w:val="003A50AC"/>
    <w:rsid w:val="003A5721"/>
    <w:rsid w:val="003A5B45"/>
    <w:rsid w:val="003B03FC"/>
    <w:rsid w:val="003C1696"/>
    <w:rsid w:val="003D0C83"/>
    <w:rsid w:val="003E46DF"/>
    <w:rsid w:val="003E6933"/>
    <w:rsid w:val="00406435"/>
    <w:rsid w:val="004118A3"/>
    <w:rsid w:val="004132B7"/>
    <w:rsid w:val="00413ED7"/>
    <w:rsid w:val="004214B0"/>
    <w:rsid w:val="00423EAD"/>
    <w:rsid w:val="00427288"/>
    <w:rsid w:val="004288AA"/>
    <w:rsid w:val="00430D42"/>
    <w:rsid w:val="00441419"/>
    <w:rsid w:val="00445F1D"/>
    <w:rsid w:val="00452757"/>
    <w:rsid w:val="004613C0"/>
    <w:rsid w:val="004773E0"/>
    <w:rsid w:val="00484B7A"/>
    <w:rsid w:val="00485B8E"/>
    <w:rsid w:val="00491005"/>
    <w:rsid w:val="0049392F"/>
    <w:rsid w:val="004A578A"/>
    <w:rsid w:val="004A68B4"/>
    <w:rsid w:val="004B3174"/>
    <w:rsid w:val="004B5B1B"/>
    <w:rsid w:val="004C2783"/>
    <w:rsid w:val="004C3058"/>
    <w:rsid w:val="004C5F52"/>
    <w:rsid w:val="004C78E4"/>
    <w:rsid w:val="004D7FCF"/>
    <w:rsid w:val="004E2FEF"/>
    <w:rsid w:val="004F0669"/>
    <w:rsid w:val="004F0FDB"/>
    <w:rsid w:val="004F275F"/>
    <w:rsid w:val="004F43FB"/>
    <w:rsid w:val="004F4B1D"/>
    <w:rsid w:val="0050374A"/>
    <w:rsid w:val="00517A2E"/>
    <w:rsid w:val="005228A5"/>
    <w:rsid w:val="00524392"/>
    <w:rsid w:val="00534265"/>
    <w:rsid w:val="00534365"/>
    <w:rsid w:val="00540CB9"/>
    <w:rsid w:val="005453CC"/>
    <w:rsid w:val="00546E59"/>
    <w:rsid w:val="00547086"/>
    <w:rsid w:val="00553F75"/>
    <w:rsid w:val="005553B3"/>
    <w:rsid w:val="00561143"/>
    <w:rsid w:val="00561280"/>
    <w:rsid w:val="00572150"/>
    <w:rsid w:val="0057336F"/>
    <w:rsid w:val="00574FAC"/>
    <w:rsid w:val="005840D8"/>
    <w:rsid w:val="00584BE0"/>
    <w:rsid w:val="00593576"/>
    <w:rsid w:val="0059518F"/>
    <w:rsid w:val="00596779"/>
    <w:rsid w:val="005A4B54"/>
    <w:rsid w:val="005C0A4D"/>
    <w:rsid w:val="005C196F"/>
    <w:rsid w:val="005C2AD3"/>
    <w:rsid w:val="005D1058"/>
    <w:rsid w:val="005E546C"/>
    <w:rsid w:val="005F13EC"/>
    <w:rsid w:val="005F193E"/>
    <w:rsid w:val="0061265C"/>
    <w:rsid w:val="00627F0D"/>
    <w:rsid w:val="0063062F"/>
    <w:rsid w:val="0064178D"/>
    <w:rsid w:val="00662F85"/>
    <w:rsid w:val="0066372D"/>
    <w:rsid w:val="0066655D"/>
    <w:rsid w:val="0066682C"/>
    <w:rsid w:val="0067099C"/>
    <w:rsid w:val="006B4F58"/>
    <w:rsid w:val="006C48C6"/>
    <w:rsid w:val="006C4A85"/>
    <w:rsid w:val="006C4D4A"/>
    <w:rsid w:val="006D42AC"/>
    <w:rsid w:val="006E46EC"/>
    <w:rsid w:val="006E722A"/>
    <w:rsid w:val="006E753D"/>
    <w:rsid w:val="006F6011"/>
    <w:rsid w:val="006F733B"/>
    <w:rsid w:val="007034BC"/>
    <w:rsid w:val="007106DA"/>
    <w:rsid w:val="00710DED"/>
    <w:rsid w:val="00715C8E"/>
    <w:rsid w:val="00716C91"/>
    <w:rsid w:val="007219BA"/>
    <w:rsid w:val="00723973"/>
    <w:rsid w:val="00725AFA"/>
    <w:rsid w:val="00725E30"/>
    <w:rsid w:val="00734149"/>
    <w:rsid w:val="00736D6A"/>
    <w:rsid w:val="00741E2B"/>
    <w:rsid w:val="007425AF"/>
    <w:rsid w:val="00743AAA"/>
    <w:rsid w:val="00751B04"/>
    <w:rsid w:val="00754C4E"/>
    <w:rsid w:val="00754E3C"/>
    <w:rsid w:val="00755303"/>
    <w:rsid w:val="00760B64"/>
    <w:rsid w:val="00774652"/>
    <w:rsid w:val="00774DB3"/>
    <w:rsid w:val="00783DFC"/>
    <w:rsid w:val="007859F1"/>
    <w:rsid w:val="007905E6"/>
    <w:rsid w:val="00790FF3"/>
    <w:rsid w:val="007A2011"/>
    <w:rsid w:val="007A2991"/>
    <w:rsid w:val="007A4CFF"/>
    <w:rsid w:val="007B0EC8"/>
    <w:rsid w:val="007B7619"/>
    <w:rsid w:val="007C0C7C"/>
    <w:rsid w:val="007D28E1"/>
    <w:rsid w:val="007E2257"/>
    <w:rsid w:val="007E3BCD"/>
    <w:rsid w:val="007F2132"/>
    <w:rsid w:val="007F2178"/>
    <w:rsid w:val="007F43D0"/>
    <w:rsid w:val="007F58B2"/>
    <w:rsid w:val="007F7107"/>
    <w:rsid w:val="007F74D9"/>
    <w:rsid w:val="00802DBC"/>
    <w:rsid w:val="00803617"/>
    <w:rsid w:val="0080594E"/>
    <w:rsid w:val="0081345D"/>
    <w:rsid w:val="0082026E"/>
    <w:rsid w:val="0082093E"/>
    <w:rsid w:val="00824690"/>
    <w:rsid w:val="00825363"/>
    <w:rsid w:val="00835C7B"/>
    <w:rsid w:val="008369C7"/>
    <w:rsid w:val="00843FB8"/>
    <w:rsid w:val="00857594"/>
    <w:rsid w:val="00860088"/>
    <w:rsid w:val="00860B57"/>
    <w:rsid w:val="00863153"/>
    <w:rsid w:val="008639B2"/>
    <w:rsid w:val="00865060"/>
    <w:rsid w:val="0086626C"/>
    <w:rsid w:val="00866463"/>
    <w:rsid w:val="00871DCB"/>
    <w:rsid w:val="00873DC4"/>
    <w:rsid w:val="008844DE"/>
    <w:rsid w:val="00887904"/>
    <w:rsid w:val="0089100D"/>
    <w:rsid w:val="008B6FF6"/>
    <w:rsid w:val="008B76B1"/>
    <w:rsid w:val="008C580E"/>
    <w:rsid w:val="008D5AD2"/>
    <w:rsid w:val="008D60B0"/>
    <w:rsid w:val="008E26BA"/>
    <w:rsid w:val="008E5157"/>
    <w:rsid w:val="008E57DF"/>
    <w:rsid w:val="008F1FC0"/>
    <w:rsid w:val="008F6ADE"/>
    <w:rsid w:val="00901001"/>
    <w:rsid w:val="00906C1A"/>
    <w:rsid w:val="00911B0D"/>
    <w:rsid w:val="009120A6"/>
    <w:rsid w:val="009242B9"/>
    <w:rsid w:val="00933B7F"/>
    <w:rsid w:val="00933F8B"/>
    <w:rsid w:val="009349FF"/>
    <w:rsid w:val="00934A22"/>
    <w:rsid w:val="009400AA"/>
    <w:rsid w:val="00942BAE"/>
    <w:rsid w:val="00943846"/>
    <w:rsid w:val="009448B4"/>
    <w:rsid w:val="009638A5"/>
    <w:rsid w:val="00965C3F"/>
    <w:rsid w:val="00984C81"/>
    <w:rsid w:val="009851F5"/>
    <w:rsid w:val="0099093F"/>
    <w:rsid w:val="0099247F"/>
    <w:rsid w:val="00996849"/>
    <w:rsid w:val="00997814"/>
    <w:rsid w:val="009A145F"/>
    <w:rsid w:val="009A252A"/>
    <w:rsid w:val="009B6476"/>
    <w:rsid w:val="009C2F3B"/>
    <w:rsid w:val="009C3279"/>
    <w:rsid w:val="009D17D5"/>
    <w:rsid w:val="009E2474"/>
    <w:rsid w:val="009E629D"/>
    <w:rsid w:val="009F1258"/>
    <w:rsid w:val="009F1DF6"/>
    <w:rsid w:val="009F20B4"/>
    <w:rsid w:val="00A027E3"/>
    <w:rsid w:val="00A036A9"/>
    <w:rsid w:val="00A10B1D"/>
    <w:rsid w:val="00A130ED"/>
    <w:rsid w:val="00A142C1"/>
    <w:rsid w:val="00A14399"/>
    <w:rsid w:val="00A15D94"/>
    <w:rsid w:val="00A17F02"/>
    <w:rsid w:val="00A37603"/>
    <w:rsid w:val="00A44574"/>
    <w:rsid w:val="00A446B6"/>
    <w:rsid w:val="00A44F24"/>
    <w:rsid w:val="00A507BB"/>
    <w:rsid w:val="00A5110A"/>
    <w:rsid w:val="00A55521"/>
    <w:rsid w:val="00A5583B"/>
    <w:rsid w:val="00A6188F"/>
    <w:rsid w:val="00A62EFF"/>
    <w:rsid w:val="00A66359"/>
    <w:rsid w:val="00A70077"/>
    <w:rsid w:val="00A70A59"/>
    <w:rsid w:val="00A72181"/>
    <w:rsid w:val="00A824A6"/>
    <w:rsid w:val="00A97EF3"/>
    <w:rsid w:val="00AA4E05"/>
    <w:rsid w:val="00AB0C0F"/>
    <w:rsid w:val="00AB2771"/>
    <w:rsid w:val="00AB5F4E"/>
    <w:rsid w:val="00AC56F5"/>
    <w:rsid w:val="00AC5AA0"/>
    <w:rsid w:val="00AD1862"/>
    <w:rsid w:val="00AD3070"/>
    <w:rsid w:val="00AD3DF6"/>
    <w:rsid w:val="00AE4D7D"/>
    <w:rsid w:val="00AE5E00"/>
    <w:rsid w:val="00AE745B"/>
    <w:rsid w:val="00B0199C"/>
    <w:rsid w:val="00B168EE"/>
    <w:rsid w:val="00B22FAC"/>
    <w:rsid w:val="00B23B5C"/>
    <w:rsid w:val="00B30633"/>
    <w:rsid w:val="00B32CD7"/>
    <w:rsid w:val="00B373CC"/>
    <w:rsid w:val="00B37E41"/>
    <w:rsid w:val="00B42815"/>
    <w:rsid w:val="00B43F58"/>
    <w:rsid w:val="00B532CC"/>
    <w:rsid w:val="00B53682"/>
    <w:rsid w:val="00B5652F"/>
    <w:rsid w:val="00B576A0"/>
    <w:rsid w:val="00B60439"/>
    <w:rsid w:val="00B65C2A"/>
    <w:rsid w:val="00B71C2D"/>
    <w:rsid w:val="00B734A2"/>
    <w:rsid w:val="00B8213F"/>
    <w:rsid w:val="00B833D2"/>
    <w:rsid w:val="00B855AA"/>
    <w:rsid w:val="00B8641E"/>
    <w:rsid w:val="00B8668D"/>
    <w:rsid w:val="00B86D81"/>
    <w:rsid w:val="00B87122"/>
    <w:rsid w:val="00B91DBF"/>
    <w:rsid w:val="00B9430D"/>
    <w:rsid w:val="00B95650"/>
    <w:rsid w:val="00BA75C6"/>
    <w:rsid w:val="00BB07A3"/>
    <w:rsid w:val="00BB6AD4"/>
    <w:rsid w:val="00BC0254"/>
    <w:rsid w:val="00BC183D"/>
    <w:rsid w:val="00BC29FF"/>
    <w:rsid w:val="00BC35C1"/>
    <w:rsid w:val="00BD0A98"/>
    <w:rsid w:val="00BD1D22"/>
    <w:rsid w:val="00BD2C3B"/>
    <w:rsid w:val="00BE41B0"/>
    <w:rsid w:val="00BE4985"/>
    <w:rsid w:val="00BE4E1B"/>
    <w:rsid w:val="00BE5B8A"/>
    <w:rsid w:val="00BE64E1"/>
    <w:rsid w:val="00C0573E"/>
    <w:rsid w:val="00C116BC"/>
    <w:rsid w:val="00C168B3"/>
    <w:rsid w:val="00C25329"/>
    <w:rsid w:val="00C315C9"/>
    <w:rsid w:val="00C40584"/>
    <w:rsid w:val="00C47CCB"/>
    <w:rsid w:val="00C564A2"/>
    <w:rsid w:val="00C568CA"/>
    <w:rsid w:val="00C64DEC"/>
    <w:rsid w:val="00C65955"/>
    <w:rsid w:val="00C73409"/>
    <w:rsid w:val="00C73C27"/>
    <w:rsid w:val="00C7532E"/>
    <w:rsid w:val="00C76504"/>
    <w:rsid w:val="00C8091E"/>
    <w:rsid w:val="00C80BDF"/>
    <w:rsid w:val="00C83C46"/>
    <w:rsid w:val="00CA4173"/>
    <w:rsid w:val="00CA57D9"/>
    <w:rsid w:val="00CA72FD"/>
    <w:rsid w:val="00CB0580"/>
    <w:rsid w:val="00CB2693"/>
    <w:rsid w:val="00CB4934"/>
    <w:rsid w:val="00CB6109"/>
    <w:rsid w:val="00CC4A2E"/>
    <w:rsid w:val="00CC4BE3"/>
    <w:rsid w:val="00CC5DE2"/>
    <w:rsid w:val="00CC71FC"/>
    <w:rsid w:val="00CD31A9"/>
    <w:rsid w:val="00CD68A0"/>
    <w:rsid w:val="00CD7ECA"/>
    <w:rsid w:val="00CE7B7B"/>
    <w:rsid w:val="00CF3F00"/>
    <w:rsid w:val="00D01CD5"/>
    <w:rsid w:val="00D03567"/>
    <w:rsid w:val="00D0442C"/>
    <w:rsid w:val="00D105D6"/>
    <w:rsid w:val="00D1281A"/>
    <w:rsid w:val="00D22A13"/>
    <w:rsid w:val="00D240AD"/>
    <w:rsid w:val="00D241FE"/>
    <w:rsid w:val="00D252FB"/>
    <w:rsid w:val="00D2571E"/>
    <w:rsid w:val="00D30AA8"/>
    <w:rsid w:val="00D350E4"/>
    <w:rsid w:val="00D44FEC"/>
    <w:rsid w:val="00D4792C"/>
    <w:rsid w:val="00D5080F"/>
    <w:rsid w:val="00D509AE"/>
    <w:rsid w:val="00D548FA"/>
    <w:rsid w:val="00D629E0"/>
    <w:rsid w:val="00D650E3"/>
    <w:rsid w:val="00D65494"/>
    <w:rsid w:val="00D654EC"/>
    <w:rsid w:val="00D67215"/>
    <w:rsid w:val="00D70B64"/>
    <w:rsid w:val="00D73272"/>
    <w:rsid w:val="00D733AF"/>
    <w:rsid w:val="00D759AF"/>
    <w:rsid w:val="00D80A95"/>
    <w:rsid w:val="00D80DC4"/>
    <w:rsid w:val="00D90285"/>
    <w:rsid w:val="00D93A70"/>
    <w:rsid w:val="00DB3A30"/>
    <w:rsid w:val="00DB68C6"/>
    <w:rsid w:val="00DC066A"/>
    <w:rsid w:val="00DC0E7D"/>
    <w:rsid w:val="00DC1EEB"/>
    <w:rsid w:val="00DC2D4A"/>
    <w:rsid w:val="00DC5612"/>
    <w:rsid w:val="00DC7706"/>
    <w:rsid w:val="00DD1635"/>
    <w:rsid w:val="00DD2585"/>
    <w:rsid w:val="00DD69D2"/>
    <w:rsid w:val="00DF0D6A"/>
    <w:rsid w:val="00DF61D2"/>
    <w:rsid w:val="00E0161F"/>
    <w:rsid w:val="00E057C9"/>
    <w:rsid w:val="00E12E19"/>
    <w:rsid w:val="00E132B2"/>
    <w:rsid w:val="00E168F9"/>
    <w:rsid w:val="00E16A1F"/>
    <w:rsid w:val="00E20E01"/>
    <w:rsid w:val="00E22461"/>
    <w:rsid w:val="00E23A8F"/>
    <w:rsid w:val="00E258A0"/>
    <w:rsid w:val="00E26223"/>
    <w:rsid w:val="00E265F3"/>
    <w:rsid w:val="00E26F69"/>
    <w:rsid w:val="00E312C4"/>
    <w:rsid w:val="00E31F27"/>
    <w:rsid w:val="00E3793A"/>
    <w:rsid w:val="00E433EF"/>
    <w:rsid w:val="00E51B3A"/>
    <w:rsid w:val="00E5596C"/>
    <w:rsid w:val="00E74093"/>
    <w:rsid w:val="00E829CF"/>
    <w:rsid w:val="00E82E1E"/>
    <w:rsid w:val="00E83C70"/>
    <w:rsid w:val="00E90D71"/>
    <w:rsid w:val="00E9350C"/>
    <w:rsid w:val="00E9395A"/>
    <w:rsid w:val="00E9522C"/>
    <w:rsid w:val="00E96F9B"/>
    <w:rsid w:val="00E97137"/>
    <w:rsid w:val="00E97293"/>
    <w:rsid w:val="00E976A7"/>
    <w:rsid w:val="00EA3573"/>
    <w:rsid w:val="00EB7AB2"/>
    <w:rsid w:val="00ED605D"/>
    <w:rsid w:val="00EE669F"/>
    <w:rsid w:val="00EF3106"/>
    <w:rsid w:val="00EF38E0"/>
    <w:rsid w:val="00EF4A35"/>
    <w:rsid w:val="00F02300"/>
    <w:rsid w:val="00F0427D"/>
    <w:rsid w:val="00F14C2E"/>
    <w:rsid w:val="00F177FD"/>
    <w:rsid w:val="00F255F4"/>
    <w:rsid w:val="00F31C98"/>
    <w:rsid w:val="00F33EA7"/>
    <w:rsid w:val="00F36970"/>
    <w:rsid w:val="00F44CB1"/>
    <w:rsid w:val="00F45A0C"/>
    <w:rsid w:val="00F50829"/>
    <w:rsid w:val="00F5340F"/>
    <w:rsid w:val="00F6035C"/>
    <w:rsid w:val="00F649C4"/>
    <w:rsid w:val="00F64FB7"/>
    <w:rsid w:val="00F653CB"/>
    <w:rsid w:val="00F67F26"/>
    <w:rsid w:val="00F71189"/>
    <w:rsid w:val="00F7669B"/>
    <w:rsid w:val="00F81A0C"/>
    <w:rsid w:val="00F8683C"/>
    <w:rsid w:val="00F87C5E"/>
    <w:rsid w:val="00F96457"/>
    <w:rsid w:val="00F97550"/>
    <w:rsid w:val="00FB2017"/>
    <w:rsid w:val="00FB3B7C"/>
    <w:rsid w:val="00FB4C8C"/>
    <w:rsid w:val="00FD5C5E"/>
    <w:rsid w:val="00FE52B8"/>
    <w:rsid w:val="00FE5871"/>
    <w:rsid w:val="00FF0651"/>
    <w:rsid w:val="00FF1B73"/>
    <w:rsid w:val="034EE40E"/>
    <w:rsid w:val="045B71D9"/>
    <w:rsid w:val="05600AA3"/>
    <w:rsid w:val="068F7914"/>
    <w:rsid w:val="06907BB7"/>
    <w:rsid w:val="07E56F4B"/>
    <w:rsid w:val="0AD77802"/>
    <w:rsid w:val="0C317088"/>
    <w:rsid w:val="0C4E0F6E"/>
    <w:rsid w:val="0EF7114B"/>
    <w:rsid w:val="10120041"/>
    <w:rsid w:val="12AD82B1"/>
    <w:rsid w:val="160650AE"/>
    <w:rsid w:val="1A174D19"/>
    <w:rsid w:val="1B14BCB3"/>
    <w:rsid w:val="1F1ED2B2"/>
    <w:rsid w:val="21709665"/>
    <w:rsid w:val="21D63794"/>
    <w:rsid w:val="21EE0613"/>
    <w:rsid w:val="22629EC7"/>
    <w:rsid w:val="2319E8D6"/>
    <w:rsid w:val="23A5937A"/>
    <w:rsid w:val="240F329A"/>
    <w:rsid w:val="2483CB9B"/>
    <w:rsid w:val="28C3EBB3"/>
    <w:rsid w:val="2954C753"/>
    <w:rsid w:val="2C36368E"/>
    <w:rsid w:val="2E474AAC"/>
    <w:rsid w:val="2FF60FD9"/>
    <w:rsid w:val="323EFDEB"/>
    <w:rsid w:val="3322863D"/>
    <w:rsid w:val="33272B40"/>
    <w:rsid w:val="3336C7AE"/>
    <w:rsid w:val="38EDF72B"/>
    <w:rsid w:val="3B17ED8B"/>
    <w:rsid w:val="3B8C015F"/>
    <w:rsid w:val="3B8EDF56"/>
    <w:rsid w:val="3BBB704A"/>
    <w:rsid w:val="3F862044"/>
    <w:rsid w:val="4005C603"/>
    <w:rsid w:val="41E0C9DF"/>
    <w:rsid w:val="43DE01F6"/>
    <w:rsid w:val="4723985F"/>
    <w:rsid w:val="49AF9FAE"/>
    <w:rsid w:val="4BD20624"/>
    <w:rsid w:val="4D76267F"/>
    <w:rsid w:val="4F088A99"/>
    <w:rsid w:val="4F735264"/>
    <w:rsid w:val="51E65CF4"/>
    <w:rsid w:val="52374C9E"/>
    <w:rsid w:val="537CEF94"/>
    <w:rsid w:val="53CA93B4"/>
    <w:rsid w:val="573CB879"/>
    <w:rsid w:val="59CAAC90"/>
    <w:rsid w:val="5B81E23C"/>
    <w:rsid w:val="5B985B1D"/>
    <w:rsid w:val="5E53A255"/>
    <w:rsid w:val="6174332F"/>
    <w:rsid w:val="61B2BA71"/>
    <w:rsid w:val="64708303"/>
    <w:rsid w:val="64EDB760"/>
    <w:rsid w:val="64EE83A2"/>
    <w:rsid w:val="69D84117"/>
    <w:rsid w:val="6AB28E1B"/>
    <w:rsid w:val="6B7316C0"/>
    <w:rsid w:val="6CCF8B52"/>
    <w:rsid w:val="6DACA630"/>
    <w:rsid w:val="6DB0160E"/>
    <w:rsid w:val="6F4E9829"/>
    <w:rsid w:val="6FB393FD"/>
    <w:rsid w:val="718348A0"/>
    <w:rsid w:val="74759A63"/>
    <w:rsid w:val="74A64008"/>
    <w:rsid w:val="764E6A3E"/>
    <w:rsid w:val="76B5A64C"/>
    <w:rsid w:val="78DA1F40"/>
    <w:rsid w:val="797DD85D"/>
    <w:rsid w:val="7C3B686A"/>
    <w:rsid w:val="7C9E3527"/>
    <w:rsid w:val="7D765525"/>
    <w:rsid w:val="7E83C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C1DCB"/>
  <w15:chartTrackingRefBased/>
  <w15:docId w15:val="{67C70358-87B0-47E2-93D7-4F268045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521"/>
    <w:pPr>
      <w:keepNext/>
      <w:keepLines/>
      <w:spacing w:before="360" w:after="80"/>
      <w:outlineLvl w:val="0"/>
    </w:pPr>
    <w:rPr>
      <w:rFonts w:asciiTheme="majorHAnsi" w:eastAsiaTheme="majorEastAsia" w:hAnsiTheme="majorHAnsi" w:cstheme="majorBidi"/>
      <w:color w:val="0A638C" w:themeColor="accent1" w:themeShade="BF"/>
      <w:sz w:val="40"/>
      <w:szCs w:val="40"/>
    </w:rPr>
  </w:style>
  <w:style w:type="paragraph" w:styleId="Heading2">
    <w:name w:val="heading 2"/>
    <w:basedOn w:val="Normal"/>
    <w:next w:val="Normal"/>
    <w:link w:val="Heading2Char"/>
    <w:uiPriority w:val="9"/>
    <w:unhideWhenUsed/>
    <w:qFormat/>
    <w:rsid w:val="00A446B6"/>
    <w:pPr>
      <w:outlineLvl w:val="1"/>
    </w:pPr>
    <w:rPr>
      <w:b/>
      <w:bCs/>
    </w:rPr>
  </w:style>
  <w:style w:type="paragraph" w:styleId="Heading3">
    <w:name w:val="heading 3"/>
    <w:basedOn w:val="Normal"/>
    <w:next w:val="Normal"/>
    <w:link w:val="Heading3Char"/>
    <w:uiPriority w:val="9"/>
    <w:unhideWhenUsed/>
    <w:qFormat/>
    <w:rsid w:val="00A55521"/>
    <w:pPr>
      <w:keepNext/>
      <w:keepLines/>
      <w:spacing w:before="160" w:after="80"/>
      <w:outlineLvl w:val="2"/>
    </w:pPr>
    <w:rPr>
      <w:rFonts w:eastAsiaTheme="majorEastAsia" w:cstheme="majorBidi"/>
      <w:color w:val="0A638C" w:themeColor="accent1" w:themeShade="BF"/>
      <w:sz w:val="28"/>
      <w:szCs w:val="28"/>
    </w:rPr>
  </w:style>
  <w:style w:type="paragraph" w:styleId="Heading4">
    <w:name w:val="heading 4"/>
    <w:basedOn w:val="Normal"/>
    <w:next w:val="Normal"/>
    <w:link w:val="Heading4Char"/>
    <w:uiPriority w:val="9"/>
    <w:semiHidden/>
    <w:unhideWhenUsed/>
    <w:qFormat/>
    <w:rsid w:val="00A55521"/>
    <w:pPr>
      <w:keepNext/>
      <w:keepLines/>
      <w:spacing w:before="80" w:after="40"/>
      <w:outlineLvl w:val="3"/>
    </w:pPr>
    <w:rPr>
      <w:rFonts w:eastAsiaTheme="majorEastAsia" w:cstheme="majorBidi"/>
      <w:i/>
      <w:iCs/>
      <w:color w:val="0A638C" w:themeColor="accent1" w:themeShade="BF"/>
    </w:rPr>
  </w:style>
  <w:style w:type="paragraph" w:styleId="Heading5">
    <w:name w:val="heading 5"/>
    <w:basedOn w:val="Normal"/>
    <w:next w:val="Normal"/>
    <w:link w:val="Heading5Char"/>
    <w:uiPriority w:val="9"/>
    <w:semiHidden/>
    <w:unhideWhenUsed/>
    <w:qFormat/>
    <w:rsid w:val="00A55521"/>
    <w:pPr>
      <w:keepNext/>
      <w:keepLines/>
      <w:spacing w:before="80" w:after="40"/>
      <w:outlineLvl w:val="4"/>
    </w:pPr>
    <w:rPr>
      <w:rFonts w:eastAsiaTheme="majorEastAsia" w:cstheme="majorBidi"/>
      <w:color w:val="0A638C" w:themeColor="accent1" w:themeShade="BF"/>
    </w:rPr>
  </w:style>
  <w:style w:type="paragraph" w:styleId="Heading6">
    <w:name w:val="heading 6"/>
    <w:basedOn w:val="Normal"/>
    <w:next w:val="Normal"/>
    <w:link w:val="Heading6Char"/>
    <w:uiPriority w:val="9"/>
    <w:semiHidden/>
    <w:unhideWhenUsed/>
    <w:qFormat/>
    <w:rsid w:val="00A555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5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5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5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521"/>
    <w:rPr>
      <w:rFonts w:asciiTheme="majorHAnsi" w:eastAsiaTheme="majorEastAsia" w:hAnsiTheme="majorHAnsi" w:cstheme="majorBidi"/>
      <w:color w:val="0A638C" w:themeColor="accent1" w:themeShade="BF"/>
      <w:sz w:val="40"/>
      <w:szCs w:val="40"/>
    </w:rPr>
  </w:style>
  <w:style w:type="character" w:customStyle="1" w:styleId="Heading2Char">
    <w:name w:val="Heading 2 Char"/>
    <w:basedOn w:val="DefaultParagraphFont"/>
    <w:link w:val="Heading2"/>
    <w:uiPriority w:val="9"/>
    <w:rsid w:val="00A446B6"/>
    <w:rPr>
      <w:b/>
      <w:bCs/>
    </w:rPr>
  </w:style>
  <w:style w:type="character" w:customStyle="1" w:styleId="Heading3Char">
    <w:name w:val="Heading 3 Char"/>
    <w:basedOn w:val="DefaultParagraphFont"/>
    <w:link w:val="Heading3"/>
    <w:uiPriority w:val="9"/>
    <w:rsid w:val="00A55521"/>
    <w:rPr>
      <w:rFonts w:eastAsiaTheme="majorEastAsia" w:cstheme="majorBidi"/>
      <w:color w:val="0A638C" w:themeColor="accent1" w:themeShade="BF"/>
      <w:sz w:val="28"/>
      <w:szCs w:val="28"/>
    </w:rPr>
  </w:style>
  <w:style w:type="character" w:customStyle="1" w:styleId="Heading4Char">
    <w:name w:val="Heading 4 Char"/>
    <w:basedOn w:val="DefaultParagraphFont"/>
    <w:link w:val="Heading4"/>
    <w:uiPriority w:val="9"/>
    <w:semiHidden/>
    <w:rsid w:val="00A55521"/>
    <w:rPr>
      <w:rFonts w:eastAsiaTheme="majorEastAsia" w:cstheme="majorBidi"/>
      <w:i/>
      <w:iCs/>
      <w:color w:val="0A638C" w:themeColor="accent1" w:themeShade="BF"/>
    </w:rPr>
  </w:style>
  <w:style w:type="character" w:customStyle="1" w:styleId="Heading5Char">
    <w:name w:val="Heading 5 Char"/>
    <w:basedOn w:val="DefaultParagraphFont"/>
    <w:link w:val="Heading5"/>
    <w:uiPriority w:val="9"/>
    <w:semiHidden/>
    <w:rsid w:val="00A55521"/>
    <w:rPr>
      <w:rFonts w:eastAsiaTheme="majorEastAsia" w:cstheme="majorBidi"/>
      <w:color w:val="0A638C" w:themeColor="accent1" w:themeShade="BF"/>
    </w:rPr>
  </w:style>
  <w:style w:type="character" w:customStyle="1" w:styleId="Heading6Char">
    <w:name w:val="Heading 6 Char"/>
    <w:basedOn w:val="DefaultParagraphFont"/>
    <w:link w:val="Heading6"/>
    <w:uiPriority w:val="9"/>
    <w:semiHidden/>
    <w:rsid w:val="00A555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5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5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521"/>
    <w:rPr>
      <w:rFonts w:eastAsiaTheme="majorEastAsia" w:cstheme="majorBidi"/>
      <w:color w:val="272727" w:themeColor="text1" w:themeTint="D8"/>
    </w:rPr>
  </w:style>
  <w:style w:type="paragraph" w:styleId="Title">
    <w:name w:val="Title"/>
    <w:basedOn w:val="Normal"/>
    <w:next w:val="Normal"/>
    <w:link w:val="TitleChar"/>
    <w:uiPriority w:val="10"/>
    <w:qFormat/>
    <w:rsid w:val="00A555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5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5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5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521"/>
    <w:pPr>
      <w:spacing w:before="160"/>
      <w:jc w:val="center"/>
    </w:pPr>
    <w:rPr>
      <w:i/>
      <w:iCs/>
      <w:color w:val="404040" w:themeColor="text1" w:themeTint="BF"/>
    </w:rPr>
  </w:style>
  <w:style w:type="character" w:customStyle="1" w:styleId="QuoteChar">
    <w:name w:val="Quote Char"/>
    <w:basedOn w:val="DefaultParagraphFont"/>
    <w:link w:val="Quote"/>
    <w:uiPriority w:val="29"/>
    <w:rsid w:val="00A55521"/>
    <w:rPr>
      <w:i/>
      <w:iCs/>
      <w:color w:val="404040" w:themeColor="text1" w:themeTint="BF"/>
    </w:rPr>
  </w:style>
  <w:style w:type="paragraph" w:styleId="ListParagraph">
    <w:name w:val="List Paragraph"/>
    <w:basedOn w:val="Normal"/>
    <w:uiPriority w:val="34"/>
    <w:qFormat/>
    <w:rsid w:val="00A55521"/>
    <w:pPr>
      <w:ind w:left="720"/>
      <w:contextualSpacing/>
    </w:pPr>
  </w:style>
  <w:style w:type="character" w:styleId="IntenseEmphasis">
    <w:name w:val="Intense Emphasis"/>
    <w:basedOn w:val="DefaultParagraphFont"/>
    <w:uiPriority w:val="21"/>
    <w:qFormat/>
    <w:rsid w:val="00A55521"/>
    <w:rPr>
      <w:i/>
      <w:iCs/>
      <w:color w:val="0A638C" w:themeColor="accent1" w:themeShade="BF"/>
    </w:rPr>
  </w:style>
  <w:style w:type="paragraph" w:styleId="IntenseQuote">
    <w:name w:val="Intense Quote"/>
    <w:basedOn w:val="Normal"/>
    <w:next w:val="Normal"/>
    <w:link w:val="IntenseQuoteChar"/>
    <w:uiPriority w:val="30"/>
    <w:qFormat/>
    <w:rsid w:val="00A55521"/>
    <w:pPr>
      <w:pBdr>
        <w:top w:val="single" w:sz="4" w:space="10" w:color="0A638C" w:themeColor="accent1" w:themeShade="BF"/>
        <w:bottom w:val="single" w:sz="4" w:space="10" w:color="0A638C" w:themeColor="accent1" w:themeShade="BF"/>
      </w:pBdr>
      <w:spacing w:before="360" w:after="360"/>
      <w:ind w:left="864" w:right="864"/>
      <w:jc w:val="center"/>
    </w:pPr>
    <w:rPr>
      <w:i/>
      <w:iCs/>
      <w:color w:val="0A638C" w:themeColor="accent1" w:themeShade="BF"/>
    </w:rPr>
  </w:style>
  <w:style w:type="character" w:customStyle="1" w:styleId="IntenseQuoteChar">
    <w:name w:val="Intense Quote Char"/>
    <w:basedOn w:val="DefaultParagraphFont"/>
    <w:link w:val="IntenseQuote"/>
    <w:uiPriority w:val="30"/>
    <w:rsid w:val="00A55521"/>
    <w:rPr>
      <w:i/>
      <w:iCs/>
      <w:color w:val="0A638C" w:themeColor="accent1" w:themeShade="BF"/>
    </w:rPr>
  </w:style>
  <w:style w:type="character" w:styleId="IntenseReference">
    <w:name w:val="Intense Reference"/>
    <w:basedOn w:val="DefaultParagraphFont"/>
    <w:uiPriority w:val="32"/>
    <w:qFormat/>
    <w:rsid w:val="00A55521"/>
    <w:rPr>
      <w:b/>
      <w:bCs/>
      <w:smallCaps/>
      <w:color w:val="0A638C" w:themeColor="accent1" w:themeShade="BF"/>
      <w:spacing w:val="5"/>
    </w:rPr>
  </w:style>
  <w:style w:type="character" w:styleId="PlaceholderText">
    <w:name w:val="Placeholder Text"/>
    <w:basedOn w:val="DefaultParagraphFont"/>
    <w:uiPriority w:val="99"/>
    <w:semiHidden/>
    <w:rsid w:val="002C2B18"/>
    <w:rPr>
      <w:color w:val="666666"/>
    </w:rPr>
  </w:style>
  <w:style w:type="paragraph" w:styleId="Header">
    <w:name w:val="header"/>
    <w:basedOn w:val="Normal"/>
    <w:link w:val="HeaderChar"/>
    <w:uiPriority w:val="99"/>
    <w:unhideWhenUsed/>
    <w:rsid w:val="00FB3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B7C"/>
  </w:style>
  <w:style w:type="paragraph" w:styleId="Footer">
    <w:name w:val="footer"/>
    <w:basedOn w:val="Normal"/>
    <w:link w:val="FooterChar"/>
    <w:uiPriority w:val="99"/>
    <w:unhideWhenUsed/>
    <w:rsid w:val="00FB3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B7C"/>
  </w:style>
  <w:style w:type="character" w:styleId="Hyperlink">
    <w:name w:val="Hyperlink"/>
    <w:basedOn w:val="DefaultParagraphFont"/>
    <w:uiPriority w:val="99"/>
    <w:unhideWhenUsed/>
    <w:rsid w:val="00774DB3"/>
    <w:rPr>
      <w:color w:val="488A36" w:themeColor="hyperlink"/>
      <w:u w:val="single"/>
    </w:rPr>
  </w:style>
  <w:style w:type="character" w:styleId="UnresolvedMention">
    <w:name w:val="Unresolved Mention"/>
    <w:basedOn w:val="DefaultParagraphFont"/>
    <w:uiPriority w:val="99"/>
    <w:semiHidden/>
    <w:unhideWhenUsed/>
    <w:rsid w:val="00774DB3"/>
    <w:rPr>
      <w:color w:val="605E5C"/>
      <w:shd w:val="clear" w:color="auto" w:fill="E1DFDD"/>
    </w:rPr>
  </w:style>
  <w:style w:type="paragraph" w:styleId="CommentText">
    <w:name w:val="annotation text"/>
    <w:basedOn w:val="Normal"/>
    <w:link w:val="CommentTextChar"/>
    <w:uiPriority w:val="99"/>
    <w:unhideWhenUsed/>
    <w:rsid w:val="00D65494"/>
    <w:pPr>
      <w:spacing w:line="240" w:lineRule="auto"/>
    </w:pPr>
    <w:rPr>
      <w:sz w:val="20"/>
      <w:szCs w:val="20"/>
    </w:rPr>
  </w:style>
  <w:style w:type="character" w:customStyle="1" w:styleId="CommentTextChar">
    <w:name w:val="Comment Text Char"/>
    <w:basedOn w:val="DefaultParagraphFont"/>
    <w:link w:val="CommentText"/>
    <w:uiPriority w:val="99"/>
    <w:rsid w:val="00D65494"/>
    <w:rPr>
      <w:sz w:val="20"/>
      <w:szCs w:val="20"/>
    </w:rPr>
  </w:style>
  <w:style w:type="character" w:styleId="CommentReference">
    <w:name w:val="annotation reference"/>
    <w:basedOn w:val="DefaultParagraphFont"/>
    <w:uiPriority w:val="99"/>
    <w:semiHidden/>
    <w:unhideWhenUsed/>
    <w:rsid w:val="00D65494"/>
    <w:rPr>
      <w:sz w:val="16"/>
      <w:szCs w:val="16"/>
    </w:rPr>
  </w:style>
  <w:style w:type="paragraph" w:styleId="Revision">
    <w:name w:val="Revision"/>
    <w:hidden/>
    <w:uiPriority w:val="99"/>
    <w:semiHidden/>
    <w:rsid w:val="00D65494"/>
    <w:pPr>
      <w:spacing w:after="0" w:line="240" w:lineRule="auto"/>
    </w:pPr>
  </w:style>
  <w:style w:type="paragraph" w:styleId="CommentSubject">
    <w:name w:val="annotation subject"/>
    <w:basedOn w:val="CommentText"/>
    <w:next w:val="CommentText"/>
    <w:link w:val="CommentSubjectChar"/>
    <w:uiPriority w:val="99"/>
    <w:semiHidden/>
    <w:unhideWhenUsed/>
    <w:rsid w:val="00C315C9"/>
    <w:rPr>
      <w:b/>
      <w:bCs/>
    </w:rPr>
  </w:style>
  <w:style w:type="character" w:customStyle="1" w:styleId="CommentSubjectChar">
    <w:name w:val="Comment Subject Char"/>
    <w:basedOn w:val="CommentTextChar"/>
    <w:link w:val="CommentSubject"/>
    <w:uiPriority w:val="99"/>
    <w:semiHidden/>
    <w:rsid w:val="00C315C9"/>
    <w:rPr>
      <w:b/>
      <w:bCs/>
      <w:sz w:val="20"/>
      <w:szCs w:val="20"/>
    </w:rPr>
  </w:style>
  <w:style w:type="character" w:styleId="FollowedHyperlink">
    <w:name w:val="FollowedHyperlink"/>
    <w:basedOn w:val="DefaultParagraphFont"/>
    <w:uiPriority w:val="99"/>
    <w:semiHidden/>
    <w:unhideWhenUsed/>
    <w:rsid w:val="0080594E"/>
    <w:rPr>
      <w:color w:val="488A36" w:themeColor="followedHyperlink"/>
      <w:u w:val="single"/>
    </w:rPr>
  </w:style>
  <w:style w:type="character" w:styleId="Mention">
    <w:name w:val="Mention"/>
    <w:basedOn w:val="DefaultParagraphFont"/>
    <w:uiPriority w:val="99"/>
    <w:unhideWhenUsed/>
    <w:rsid w:val="00EE66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ildlife.ca.gov/Conservation/Environmental-Review/HREA" TargetMode="External"/><Relationship Id="rId18" Type="http://schemas.openxmlformats.org/officeDocument/2006/relationships/hyperlink" Target="https://tool.acceleratingrestoration.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ildlife.ca.gov/Conservation/Cutting-Green-Tape/RMP/FAQ" TargetMode="External"/><Relationship Id="rId17" Type="http://schemas.openxmlformats.org/officeDocument/2006/relationships/hyperlink" Target="https://wildlife.ca.gov/Conservation/Cutting-Green-Tape/SERP" TargetMode="External"/><Relationship Id="rId2" Type="http://schemas.openxmlformats.org/officeDocument/2006/relationships/customXml" Target="../customXml/item2.xml"/><Relationship Id="rId16" Type="http://schemas.openxmlformats.org/officeDocument/2006/relationships/hyperlink" Target="mailto:restorationpermitting@wildlife.ca.gov" TargetMode="External"/><Relationship Id="rId20" Type="http://schemas.openxmlformats.org/officeDocument/2006/relationships/hyperlink" Target="https://leginfo.legislature.ca.gov/faces/codes_displayText.xhtml?lawCode=FGC&amp;division=2.&amp;title=&amp;part=&amp;chapter=6.7.&amp;articl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ildlife.ca.gov/Conservation/Cutting-Green-Tape/RMP"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ildlife.ca.gov/Conservation/Cutting-Green-Tape/Contact" TargetMode="External"/><Relationship Id="rId23" Type="http://schemas.openxmlformats.org/officeDocument/2006/relationships/fontTable" Target="fontTable.xml"/><Relationship Id="rId10" Type="http://schemas.openxmlformats.org/officeDocument/2006/relationships/hyperlink" Target="https://suscon.org/" TargetMode="External"/><Relationship Id="rId19" Type="http://schemas.openxmlformats.org/officeDocument/2006/relationships/hyperlink" Target="https://leginfo.legislature.ca.gov/faces/codes_displaySection.xhtml?lawCode=FGC&amp;sectionNum=1677."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ildlife.ca.gov/Conservation/Cutting-Green-Tape/RMP/FAQ"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E2841"/>
      </a:dk2>
      <a:lt2>
        <a:srgbClr val="E8E8E8"/>
      </a:lt2>
      <a:accent1>
        <a:srgbClr val="0E85BC"/>
      </a:accent1>
      <a:accent2>
        <a:srgbClr val="034E96"/>
      </a:accent2>
      <a:accent3>
        <a:srgbClr val="6FB347"/>
      </a:accent3>
      <a:accent4>
        <a:srgbClr val="6C5E54"/>
      </a:accent4>
      <a:accent5>
        <a:srgbClr val="FFDB6F"/>
      </a:accent5>
      <a:accent6>
        <a:srgbClr val="0A638C"/>
      </a:accent6>
      <a:hlink>
        <a:srgbClr val="488A36"/>
      </a:hlink>
      <a:folHlink>
        <a:srgbClr val="488A3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56D6382AED304B9F8568683B8D2EFD" ma:contentTypeVersion="22" ma:contentTypeDescription="Create a new document." ma:contentTypeScope="" ma:versionID="519e5f139fedb6421f57ac4405bb9953">
  <xsd:schema xmlns:xsd="http://www.w3.org/2001/XMLSchema" xmlns:xs="http://www.w3.org/2001/XMLSchema" xmlns:p="http://schemas.microsoft.com/office/2006/metadata/properties" xmlns:ns2="302b59f9-9cb7-4bac-b79b-21a5d0c019a6" xmlns:ns3="e4ae5312-6fa7-4222-91bb-a3c9906cc41b" targetNamespace="http://schemas.microsoft.com/office/2006/metadata/properties" ma:root="true" ma:fieldsID="b0032b06eb3ff288baaa220e244333ef" ns2:_="" ns3:_="">
    <xsd:import namespace="302b59f9-9cb7-4bac-b79b-21a5d0c019a6"/>
    <xsd:import namespace="e4ae5312-6fa7-4222-91bb-a3c9906cc41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Agenda_x0020_or_x0020_Notes" minOccurs="0"/>
                <xsd:element ref="ns3:MediaServiceAutoKeyPoints" minOccurs="0"/>
                <xsd:element ref="ns3:MediaServiceKeyPoints" minOccurs="0"/>
                <xsd:element ref="ns3:NumberofPage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b59f9-9cb7-4bac-b79b-21a5d0c019a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f3f35483-253d-4ca1-9226-7e1d5bd39471}" ma:internalName="TaxCatchAll" ma:showField="CatchAllData" ma:web="302b59f9-9cb7-4bac-b79b-21a5d0c019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ae5312-6fa7-4222-91bb-a3c9906cc41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Agenda_x0020_or_x0020_Notes" ma:index="18" nillable="true" ma:displayName="Agenda or Notes" ma:description="Is this a meeting agenda, internal notes, or notes to share with an agency? " ma:format="Dropdown" ma:internalName="Agenda_x0020_or_x0020_Notes">
      <xsd:simpleType>
        <xsd:restriction base="dms:Choice">
          <xsd:enumeration value="Agenda"/>
          <xsd:enumeration value="Internal Notes"/>
          <xsd:enumeration value="Notes for Agency"/>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NumberofPages" ma:index="21" nillable="true" ma:displayName="Number of Pages" ma:decimals="0" ma:format="Dropdown" ma:internalName="NumberofPages" ma:percentage="FALSE">
      <xsd:simpleType>
        <xsd:restriction base="dms:Number"/>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1c4eb23-77ac-443f-9849-4f3336f38dd0" ma:termSetId="09814cd3-568e-fe90-9814-8d621ff8fb84" ma:anchorId="fba54fb3-c3e1-fe81-a776-ca4b69148c4d" ma:open="tru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4ae5312-6fa7-4222-91bb-a3c9906cc41b">
      <Terms xmlns="http://schemas.microsoft.com/office/infopath/2007/PartnerControls"/>
    </lcf76f155ced4ddcb4097134ff3c332f>
    <TaxCatchAll xmlns="302b59f9-9cb7-4bac-b79b-21a5d0c019a6" xsi:nil="true"/>
    <Agenda_x0020_or_x0020_Notes xmlns="e4ae5312-6fa7-4222-91bb-a3c9906cc41b" xsi:nil="true"/>
    <NumberofPages xmlns="e4ae5312-6fa7-4222-91bb-a3c9906cc41b" xsi:nil="true"/>
  </documentManagement>
</p:properties>
</file>

<file path=customXml/itemProps1.xml><?xml version="1.0" encoding="utf-8"?>
<ds:datastoreItem xmlns:ds="http://schemas.openxmlformats.org/officeDocument/2006/customXml" ds:itemID="{51475F96-A65F-45E6-A821-2F5B94FECDE0}">
  <ds:schemaRefs>
    <ds:schemaRef ds:uri="http://schemas.openxmlformats.org/officeDocument/2006/bibliography"/>
  </ds:schemaRefs>
</ds:datastoreItem>
</file>

<file path=customXml/itemProps2.xml><?xml version="1.0" encoding="utf-8"?>
<ds:datastoreItem xmlns:ds="http://schemas.openxmlformats.org/officeDocument/2006/customXml" ds:itemID="{B1273BE3-0E04-4132-BE1B-68F66BC8F0DF}">
  <ds:schemaRefs>
    <ds:schemaRef ds:uri="http://schemas.microsoft.com/sharepoint/v3/contenttype/forms"/>
  </ds:schemaRefs>
</ds:datastoreItem>
</file>

<file path=customXml/itemProps3.xml><?xml version="1.0" encoding="utf-8"?>
<ds:datastoreItem xmlns:ds="http://schemas.openxmlformats.org/officeDocument/2006/customXml" ds:itemID="{E631340C-5E4F-4152-BFC8-334E029B0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b59f9-9cb7-4bac-b79b-21a5d0c019a6"/>
    <ds:schemaRef ds:uri="e4ae5312-6fa7-4222-91bb-a3c9906cc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47FE5B-7623-4341-AB58-4362C610BCBA}">
  <ds:schemaRefs>
    <ds:schemaRef ds:uri="http://schemas.microsoft.com/office/2006/metadata/properties"/>
    <ds:schemaRef ds:uri="http://schemas.microsoft.com/office/infopath/2007/PartnerControls"/>
    <ds:schemaRef ds:uri="e4ae5312-6fa7-4222-91bb-a3c9906cc41b"/>
    <ds:schemaRef ds:uri="302b59f9-9cb7-4bac-b79b-21a5d0c019a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2103</Words>
  <Characters>11989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14064</CharactersWithSpaces>
  <SharedDoc>false</SharedDoc>
  <HLinks>
    <vt:vector size="108" baseType="variant">
      <vt:variant>
        <vt:i4>3538954</vt:i4>
      </vt:variant>
      <vt:variant>
        <vt:i4>51</vt:i4>
      </vt:variant>
      <vt:variant>
        <vt:i4>0</vt:i4>
      </vt:variant>
      <vt:variant>
        <vt:i4>5</vt:i4>
      </vt:variant>
      <vt:variant>
        <vt:lpwstr>https://leginfo.legislature.ca.gov/faces/codes_displayText.xhtml?lawCode=FGC&amp;division=2.&amp;title=&amp;part=&amp;chapter=6.7.&amp;article=</vt:lpwstr>
      </vt:variant>
      <vt:variant>
        <vt:lpwstr/>
      </vt:variant>
      <vt:variant>
        <vt:i4>4718709</vt:i4>
      </vt:variant>
      <vt:variant>
        <vt:i4>48</vt:i4>
      </vt:variant>
      <vt:variant>
        <vt:i4>0</vt:i4>
      </vt:variant>
      <vt:variant>
        <vt:i4>5</vt:i4>
      </vt:variant>
      <vt:variant>
        <vt:lpwstr>https://leginfo.legislature.ca.gov/faces/codes_displaySection.xhtml?lawCode=FGC&amp;sectionNum=1677.</vt:lpwstr>
      </vt:variant>
      <vt:variant>
        <vt:lpwstr/>
      </vt:variant>
      <vt:variant>
        <vt:i4>1310813</vt:i4>
      </vt:variant>
      <vt:variant>
        <vt:i4>45</vt:i4>
      </vt:variant>
      <vt:variant>
        <vt:i4>0</vt:i4>
      </vt:variant>
      <vt:variant>
        <vt:i4>5</vt:i4>
      </vt:variant>
      <vt:variant>
        <vt:lpwstr>https://tool.acceleratingrestoration.org/</vt:lpwstr>
      </vt:variant>
      <vt:variant>
        <vt:lpwstr/>
      </vt:variant>
      <vt:variant>
        <vt:i4>3473506</vt:i4>
      </vt:variant>
      <vt:variant>
        <vt:i4>42</vt:i4>
      </vt:variant>
      <vt:variant>
        <vt:i4>0</vt:i4>
      </vt:variant>
      <vt:variant>
        <vt:i4>5</vt:i4>
      </vt:variant>
      <vt:variant>
        <vt:lpwstr/>
      </vt:variant>
      <vt:variant>
        <vt:lpwstr>_Definitions_1</vt:lpwstr>
      </vt:variant>
      <vt:variant>
        <vt:i4>5046331</vt:i4>
      </vt:variant>
      <vt:variant>
        <vt:i4>39</vt:i4>
      </vt:variant>
      <vt:variant>
        <vt:i4>0</vt:i4>
      </vt:variant>
      <vt:variant>
        <vt:i4>5</vt:i4>
      </vt:variant>
      <vt:variant>
        <vt:lpwstr/>
      </vt:variant>
      <vt:variant>
        <vt:lpwstr>_From_Chapter_6.7Section</vt:lpwstr>
      </vt:variant>
      <vt:variant>
        <vt:i4>5898354</vt:i4>
      </vt:variant>
      <vt:variant>
        <vt:i4>36</vt:i4>
      </vt:variant>
      <vt:variant>
        <vt:i4>0</vt:i4>
      </vt:variant>
      <vt:variant>
        <vt:i4>5</vt:i4>
      </vt:variant>
      <vt:variant>
        <vt:lpwstr/>
      </vt:variant>
      <vt:variant>
        <vt:lpwstr>_From_Chapter_6.7</vt:lpwstr>
      </vt:variant>
      <vt:variant>
        <vt:i4>5963900</vt:i4>
      </vt:variant>
      <vt:variant>
        <vt:i4>33</vt:i4>
      </vt:variant>
      <vt:variant>
        <vt:i4>0</vt:i4>
      </vt:variant>
      <vt:variant>
        <vt:i4>5</vt:i4>
      </vt:variant>
      <vt:variant>
        <vt:lpwstr/>
      </vt:variant>
      <vt:variant>
        <vt:lpwstr>_(b)_An_application</vt:lpwstr>
      </vt:variant>
      <vt:variant>
        <vt:i4>5963900</vt:i4>
      </vt:variant>
      <vt:variant>
        <vt:i4>30</vt:i4>
      </vt:variant>
      <vt:variant>
        <vt:i4>0</vt:i4>
      </vt:variant>
      <vt:variant>
        <vt:i4>5</vt:i4>
      </vt:variant>
      <vt:variant>
        <vt:lpwstr/>
      </vt:variant>
      <vt:variant>
        <vt:lpwstr>_(b)_An_application</vt:lpwstr>
      </vt:variant>
      <vt:variant>
        <vt:i4>5701664</vt:i4>
      </vt:variant>
      <vt:variant>
        <vt:i4>27</vt:i4>
      </vt:variant>
      <vt:variant>
        <vt:i4>0</vt:i4>
      </vt:variant>
      <vt:variant>
        <vt:i4>5</vt:i4>
      </vt:variant>
      <vt:variant>
        <vt:lpwstr>mailto:restorationpermitting@wildlife.ca.gov</vt:lpwstr>
      </vt:variant>
      <vt:variant>
        <vt:lpwstr/>
      </vt:variant>
      <vt:variant>
        <vt:i4>3342389</vt:i4>
      </vt:variant>
      <vt:variant>
        <vt:i4>24</vt:i4>
      </vt:variant>
      <vt:variant>
        <vt:i4>0</vt:i4>
      </vt:variant>
      <vt:variant>
        <vt:i4>5</vt:i4>
      </vt:variant>
      <vt:variant>
        <vt:lpwstr>https://wildlife.ca.gov/Conservation/Cutting-Green-Tape/Contact</vt:lpwstr>
      </vt:variant>
      <vt:variant>
        <vt:lpwstr/>
      </vt:variant>
      <vt:variant>
        <vt:i4>8192036</vt:i4>
      </vt:variant>
      <vt:variant>
        <vt:i4>21</vt:i4>
      </vt:variant>
      <vt:variant>
        <vt:i4>0</vt:i4>
      </vt:variant>
      <vt:variant>
        <vt:i4>5</vt:i4>
      </vt:variant>
      <vt:variant>
        <vt:lpwstr>https://wildlife.ca.gov/Conservation/Cutting-Green-Tape/RMP/FAQ</vt:lpwstr>
      </vt:variant>
      <vt:variant>
        <vt:lpwstr>621834957-is-there-a-maximum-project-size-for-the-rmp</vt:lpwstr>
      </vt:variant>
      <vt:variant>
        <vt:i4>3801204</vt:i4>
      </vt:variant>
      <vt:variant>
        <vt:i4>18</vt:i4>
      </vt:variant>
      <vt:variant>
        <vt:i4>0</vt:i4>
      </vt:variant>
      <vt:variant>
        <vt:i4>5</vt:i4>
      </vt:variant>
      <vt:variant>
        <vt:lpwstr>https://wildlife.ca.gov/Conservation/Environmental-Review/HREA</vt:lpwstr>
      </vt:variant>
      <vt:variant>
        <vt:lpwstr/>
      </vt:variant>
      <vt:variant>
        <vt:i4>3473506</vt:i4>
      </vt:variant>
      <vt:variant>
        <vt:i4>15</vt:i4>
      </vt:variant>
      <vt:variant>
        <vt:i4>0</vt:i4>
      </vt:variant>
      <vt:variant>
        <vt:i4>5</vt:i4>
      </vt:variant>
      <vt:variant>
        <vt:lpwstr/>
      </vt:variant>
      <vt:variant>
        <vt:lpwstr>_Definitions_1</vt:lpwstr>
      </vt:variant>
      <vt:variant>
        <vt:i4>8126478</vt:i4>
      </vt:variant>
      <vt:variant>
        <vt:i4>12</vt:i4>
      </vt:variant>
      <vt:variant>
        <vt:i4>0</vt:i4>
      </vt:variant>
      <vt:variant>
        <vt:i4>5</vt:i4>
      </vt:variant>
      <vt:variant>
        <vt:lpwstr/>
      </vt:variant>
      <vt:variant>
        <vt:lpwstr>_(9)_A_detailed</vt:lpwstr>
      </vt:variant>
      <vt:variant>
        <vt:i4>5898354</vt:i4>
      </vt:variant>
      <vt:variant>
        <vt:i4>9</vt:i4>
      </vt:variant>
      <vt:variant>
        <vt:i4>0</vt:i4>
      </vt:variant>
      <vt:variant>
        <vt:i4>5</vt:i4>
      </vt:variant>
      <vt:variant>
        <vt:lpwstr/>
      </vt:variant>
      <vt:variant>
        <vt:lpwstr>_From_Chapter_6.7</vt:lpwstr>
      </vt:variant>
      <vt:variant>
        <vt:i4>6815805</vt:i4>
      </vt:variant>
      <vt:variant>
        <vt:i4>6</vt:i4>
      </vt:variant>
      <vt:variant>
        <vt:i4>0</vt:i4>
      </vt:variant>
      <vt:variant>
        <vt:i4>5</vt:i4>
      </vt:variant>
      <vt:variant>
        <vt:lpwstr>https://wildlife.ca.gov/Conservation/Cutting-Green-Tape/RMP/FAQ</vt:lpwstr>
      </vt:variant>
      <vt:variant>
        <vt:lpwstr/>
      </vt:variant>
      <vt:variant>
        <vt:i4>2490411</vt:i4>
      </vt:variant>
      <vt:variant>
        <vt:i4>3</vt:i4>
      </vt:variant>
      <vt:variant>
        <vt:i4>0</vt:i4>
      </vt:variant>
      <vt:variant>
        <vt:i4>5</vt:i4>
      </vt:variant>
      <vt:variant>
        <vt:lpwstr>https://wildlife.ca.gov/Conservation/Cutting-Green-Tape/RMP</vt:lpwstr>
      </vt:variant>
      <vt:variant>
        <vt:lpwstr/>
      </vt:variant>
      <vt:variant>
        <vt:i4>6357107</vt:i4>
      </vt:variant>
      <vt:variant>
        <vt:i4>0</vt:i4>
      </vt:variant>
      <vt:variant>
        <vt:i4>0</vt:i4>
      </vt:variant>
      <vt:variant>
        <vt:i4>5</vt:i4>
      </vt:variant>
      <vt:variant>
        <vt:lpwstr>https://suscon.org/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Falzone</dc:creator>
  <cp:keywords/>
  <dc:description/>
  <cp:lastModifiedBy>Stephanie Falzone</cp:lastModifiedBy>
  <cp:revision>3</cp:revision>
  <cp:lastPrinted>2026-02-11T23:26:00Z</cp:lastPrinted>
  <dcterms:created xsi:type="dcterms:W3CDTF">2026-02-11T23:26:00Z</dcterms:created>
  <dcterms:modified xsi:type="dcterms:W3CDTF">2026-02-11T23:30:00Z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0x0101007456D6382AED304B9F8568683B8D2EFD</vt:lpwstr>
  </property>
  <property fmtid="{D5CDD505-2E9C-101B-9397-08002B2CF9AE}" pid="3" name="MediaServiceImageTags">
    <vt:lpwstr/>
  </property>
</Properties>
</file>